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A287" w14:textId="77777777" w:rsidR="004C0889" w:rsidRPr="00C00359" w:rsidRDefault="004C0889" w:rsidP="004C0889">
      <w:pPr>
        <w:tabs>
          <w:tab w:val="left" w:pos="426"/>
        </w:tabs>
        <w:spacing w:line="300" w:lineRule="auto"/>
        <w:ind w:right="-35"/>
        <w:jc w:val="both"/>
        <w:rPr>
          <w:rFonts w:ascii="Arial Narrow" w:eastAsia="Arial Narrow" w:hAnsi="Arial Narrow" w:cs="Arial Narrow"/>
          <w:strike/>
        </w:rPr>
      </w:pPr>
    </w:p>
    <w:p w14:paraId="3FFFDFE6" w14:textId="77777777" w:rsidR="004C0889" w:rsidRDefault="004C0889" w:rsidP="004C0889">
      <w:pPr>
        <w:tabs>
          <w:tab w:val="left" w:pos="426"/>
        </w:tabs>
        <w:spacing w:line="300" w:lineRule="auto"/>
        <w:ind w:right="-35"/>
        <w:jc w:val="both"/>
        <w:rPr>
          <w:rFonts w:ascii="Arial Narrow" w:eastAsia="Arial Narrow" w:hAnsi="Arial Narrow" w:cs="Arial Narrow"/>
        </w:rPr>
      </w:pPr>
    </w:p>
    <w:p w14:paraId="563D3FA3" w14:textId="77777777" w:rsidR="004C0889" w:rsidRDefault="004C0889" w:rsidP="004C0889">
      <w:pPr>
        <w:widowControl w:val="0"/>
        <w:tabs>
          <w:tab w:val="left" w:pos="426"/>
          <w:tab w:val="left" w:pos="709"/>
          <w:tab w:val="left" w:pos="851"/>
        </w:tabs>
        <w:spacing w:before="120" w:after="120" w:line="360" w:lineRule="auto"/>
        <w:ind w:right="-35"/>
        <w:jc w:val="both"/>
        <w:rPr>
          <w:rFonts w:ascii="Arial Narrow" w:eastAsia="Arial Narrow" w:hAnsi="Arial Narrow" w:cs="Arial Narrow"/>
        </w:rPr>
      </w:pPr>
    </w:p>
    <w:tbl>
      <w:tblPr>
        <w:tblW w:w="95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984"/>
        <w:gridCol w:w="6150"/>
      </w:tblGrid>
      <w:tr w:rsidR="004C0889" w14:paraId="7174CD75" w14:textId="77777777" w:rsidTr="005F0B4A">
        <w:trPr>
          <w:trHeight w:val="567"/>
          <w:jc w:val="center"/>
        </w:trPr>
        <w:tc>
          <w:tcPr>
            <w:tcW w:w="9547" w:type="dxa"/>
            <w:gridSpan w:val="3"/>
            <w:shd w:val="clear" w:color="auto" w:fill="4F81BD"/>
            <w:vAlign w:val="center"/>
          </w:tcPr>
          <w:p w14:paraId="06BF3C31" w14:textId="77777777" w:rsidR="004C0889" w:rsidRDefault="004C0889" w:rsidP="005F0B4A">
            <w:pPr>
              <w:tabs>
                <w:tab w:val="left" w:pos="426"/>
              </w:tabs>
              <w:spacing w:before="120" w:after="120"/>
              <w:ind w:right="-35"/>
              <w:jc w:val="center"/>
              <w:rPr>
                <w:rFonts w:ascii="Arial Narrow" w:eastAsia="Arial Narrow" w:hAnsi="Arial Narrow" w:cs="Arial Narrow"/>
                <w:b/>
                <w:bCs/>
                <w:color w:val="000000"/>
              </w:rPr>
            </w:pPr>
            <w:bookmarkStart w:id="0" w:name="_heading=h.a4xjllwub7s8" w:colFirst="0" w:colLast="0"/>
            <w:bookmarkEnd w:id="0"/>
            <w:r>
              <w:rPr>
                <w:rFonts w:ascii="Arial Narrow" w:eastAsia="Arial Narrow" w:hAnsi="Arial Narrow" w:cs="Arial Narrow"/>
                <w:b/>
                <w:bCs/>
                <w:color w:val="000000"/>
              </w:rPr>
              <w:t>REVİZYON TAKİP</w:t>
            </w:r>
          </w:p>
        </w:tc>
      </w:tr>
      <w:tr w:rsidR="004C0889" w14:paraId="01ADD538" w14:textId="77777777" w:rsidTr="005F0B4A">
        <w:trPr>
          <w:trHeight w:val="567"/>
          <w:jc w:val="center"/>
        </w:trPr>
        <w:tc>
          <w:tcPr>
            <w:tcW w:w="1413" w:type="dxa"/>
            <w:vAlign w:val="center"/>
          </w:tcPr>
          <w:p w14:paraId="28FB0169" w14:textId="77777777" w:rsidR="004C0889" w:rsidRDefault="004C0889" w:rsidP="005F0B4A">
            <w:pPr>
              <w:tabs>
                <w:tab w:val="left" w:pos="426"/>
              </w:tabs>
              <w:spacing w:before="120" w:after="120"/>
              <w:ind w:right="-35"/>
              <w:jc w:val="center"/>
              <w:rPr>
                <w:rFonts w:ascii="Arial Narrow" w:eastAsia="Arial Narrow" w:hAnsi="Arial Narrow" w:cs="Arial Narrow"/>
                <w:b/>
                <w:bCs/>
                <w:color w:val="000000"/>
              </w:rPr>
            </w:pPr>
            <w:r>
              <w:rPr>
                <w:rFonts w:ascii="Arial Narrow" w:eastAsia="Arial Narrow" w:hAnsi="Arial Narrow" w:cs="Arial Narrow"/>
                <w:b/>
                <w:bCs/>
                <w:color w:val="000000"/>
              </w:rPr>
              <w:t>Revizyon No</w:t>
            </w:r>
          </w:p>
        </w:tc>
        <w:tc>
          <w:tcPr>
            <w:tcW w:w="1984" w:type="dxa"/>
            <w:vAlign w:val="center"/>
          </w:tcPr>
          <w:p w14:paraId="4071CF05" w14:textId="77777777" w:rsidR="004C0889" w:rsidRDefault="004C0889" w:rsidP="005F0B4A">
            <w:pPr>
              <w:tabs>
                <w:tab w:val="left" w:pos="426"/>
              </w:tabs>
              <w:spacing w:before="120" w:after="120"/>
              <w:ind w:right="-35"/>
              <w:jc w:val="center"/>
              <w:rPr>
                <w:rFonts w:ascii="Arial Narrow" w:eastAsia="Arial Narrow" w:hAnsi="Arial Narrow" w:cs="Arial Narrow"/>
                <w:b/>
                <w:bCs/>
                <w:color w:val="000000"/>
              </w:rPr>
            </w:pPr>
            <w:r>
              <w:rPr>
                <w:rFonts w:ascii="Arial Narrow" w:eastAsia="Arial Narrow" w:hAnsi="Arial Narrow" w:cs="Arial Narrow"/>
                <w:b/>
                <w:bCs/>
                <w:color w:val="000000"/>
              </w:rPr>
              <w:t>Revizyon Tarihi</w:t>
            </w:r>
          </w:p>
        </w:tc>
        <w:tc>
          <w:tcPr>
            <w:tcW w:w="6150" w:type="dxa"/>
            <w:vAlign w:val="center"/>
          </w:tcPr>
          <w:p w14:paraId="691FBD4B" w14:textId="77777777" w:rsidR="004C0889" w:rsidRDefault="004C0889" w:rsidP="005F0B4A">
            <w:pPr>
              <w:tabs>
                <w:tab w:val="left" w:pos="426"/>
              </w:tabs>
              <w:spacing w:before="120" w:after="120"/>
              <w:ind w:right="-35"/>
              <w:jc w:val="center"/>
              <w:rPr>
                <w:rFonts w:ascii="Arial Narrow" w:eastAsia="Arial Narrow" w:hAnsi="Arial Narrow" w:cs="Arial Narrow"/>
                <w:b/>
                <w:bCs/>
                <w:color w:val="000000"/>
              </w:rPr>
            </w:pPr>
            <w:r>
              <w:rPr>
                <w:rFonts w:ascii="Arial Narrow" w:eastAsia="Arial Narrow" w:hAnsi="Arial Narrow" w:cs="Arial Narrow"/>
                <w:b/>
                <w:bCs/>
                <w:color w:val="000000"/>
              </w:rPr>
              <w:t>Revizyon Açıklama</w:t>
            </w:r>
          </w:p>
        </w:tc>
      </w:tr>
      <w:tr w:rsidR="004C0889" w14:paraId="55D65509" w14:textId="77777777" w:rsidTr="005F0B4A">
        <w:trPr>
          <w:trHeight w:val="567"/>
          <w:jc w:val="center"/>
        </w:trPr>
        <w:tc>
          <w:tcPr>
            <w:tcW w:w="1413" w:type="dxa"/>
            <w:vAlign w:val="center"/>
          </w:tcPr>
          <w:p w14:paraId="04D97933" w14:textId="77777777" w:rsidR="004C0889" w:rsidRDefault="004C0889" w:rsidP="005F0B4A">
            <w:pPr>
              <w:tabs>
                <w:tab w:val="left" w:pos="426"/>
              </w:tabs>
              <w:spacing w:before="120" w:after="120"/>
              <w:ind w:right="-35"/>
              <w:jc w:val="center"/>
              <w:rPr>
                <w:rFonts w:ascii="Arial Narrow" w:eastAsia="Arial Narrow" w:hAnsi="Arial Narrow" w:cs="Arial Narrow"/>
                <w:b/>
                <w:bCs/>
                <w:color w:val="000000"/>
              </w:rPr>
            </w:pPr>
          </w:p>
        </w:tc>
        <w:tc>
          <w:tcPr>
            <w:tcW w:w="1984" w:type="dxa"/>
            <w:vAlign w:val="center"/>
          </w:tcPr>
          <w:p w14:paraId="260B4152" w14:textId="77777777" w:rsidR="004C0889" w:rsidRDefault="004C0889" w:rsidP="005F0B4A">
            <w:pPr>
              <w:tabs>
                <w:tab w:val="left" w:pos="426"/>
              </w:tabs>
              <w:spacing w:before="120" w:after="120"/>
              <w:ind w:right="-35"/>
              <w:jc w:val="center"/>
              <w:rPr>
                <w:rFonts w:ascii="Arial Narrow" w:eastAsia="Arial Narrow" w:hAnsi="Arial Narrow" w:cs="Arial Narrow"/>
                <w:b/>
                <w:bCs/>
                <w:color w:val="000000"/>
              </w:rPr>
            </w:pPr>
          </w:p>
        </w:tc>
        <w:tc>
          <w:tcPr>
            <w:tcW w:w="6150" w:type="dxa"/>
            <w:vAlign w:val="center"/>
          </w:tcPr>
          <w:p w14:paraId="18D59C35" w14:textId="77777777" w:rsidR="004C0889" w:rsidRDefault="004C0889" w:rsidP="005F0B4A">
            <w:pPr>
              <w:tabs>
                <w:tab w:val="left" w:pos="426"/>
              </w:tabs>
              <w:spacing w:before="120" w:after="120"/>
              <w:ind w:right="-35"/>
              <w:jc w:val="center"/>
              <w:rPr>
                <w:rFonts w:ascii="Arial Narrow" w:eastAsia="Arial Narrow" w:hAnsi="Arial Narrow" w:cs="Arial Narrow"/>
                <w:b/>
                <w:bCs/>
                <w:color w:val="000000"/>
              </w:rPr>
            </w:pPr>
          </w:p>
        </w:tc>
      </w:tr>
      <w:tr w:rsidR="004C0889" w14:paraId="31A49F24" w14:textId="77777777" w:rsidTr="005F0B4A">
        <w:trPr>
          <w:trHeight w:val="567"/>
          <w:jc w:val="center"/>
        </w:trPr>
        <w:tc>
          <w:tcPr>
            <w:tcW w:w="1413" w:type="dxa"/>
            <w:vAlign w:val="center"/>
          </w:tcPr>
          <w:p w14:paraId="1A89302C" w14:textId="77777777" w:rsidR="004C0889" w:rsidRDefault="004C0889" w:rsidP="005F0B4A">
            <w:pPr>
              <w:tabs>
                <w:tab w:val="left" w:pos="426"/>
              </w:tabs>
              <w:spacing w:before="120" w:after="120"/>
              <w:ind w:right="-35"/>
              <w:jc w:val="center"/>
              <w:rPr>
                <w:rFonts w:ascii="Arial Narrow" w:eastAsia="Arial Narrow" w:hAnsi="Arial Narrow" w:cs="Arial Narrow"/>
                <w:b/>
                <w:bCs/>
                <w:color w:val="000000"/>
              </w:rPr>
            </w:pPr>
          </w:p>
        </w:tc>
        <w:tc>
          <w:tcPr>
            <w:tcW w:w="1984" w:type="dxa"/>
            <w:vAlign w:val="center"/>
          </w:tcPr>
          <w:p w14:paraId="1C09C760" w14:textId="77777777" w:rsidR="004C0889" w:rsidRDefault="004C0889" w:rsidP="005F0B4A">
            <w:pPr>
              <w:tabs>
                <w:tab w:val="left" w:pos="426"/>
              </w:tabs>
              <w:spacing w:before="120" w:after="120"/>
              <w:ind w:right="-35"/>
              <w:jc w:val="center"/>
              <w:rPr>
                <w:rFonts w:ascii="Arial Narrow" w:eastAsia="Arial Narrow" w:hAnsi="Arial Narrow" w:cs="Arial Narrow"/>
                <w:b/>
                <w:bCs/>
                <w:color w:val="000000"/>
              </w:rPr>
            </w:pPr>
          </w:p>
        </w:tc>
        <w:tc>
          <w:tcPr>
            <w:tcW w:w="6150" w:type="dxa"/>
            <w:vAlign w:val="center"/>
          </w:tcPr>
          <w:p w14:paraId="3E327AFA" w14:textId="77777777" w:rsidR="004C0889" w:rsidRDefault="004C0889" w:rsidP="005F0B4A">
            <w:pPr>
              <w:tabs>
                <w:tab w:val="left" w:pos="426"/>
              </w:tabs>
              <w:spacing w:before="120" w:after="120"/>
              <w:ind w:right="-35"/>
              <w:jc w:val="center"/>
              <w:rPr>
                <w:rFonts w:ascii="Arial Narrow" w:eastAsia="Arial Narrow" w:hAnsi="Arial Narrow" w:cs="Arial Narrow"/>
                <w:b/>
                <w:bCs/>
                <w:color w:val="000000"/>
              </w:rPr>
            </w:pPr>
          </w:p>
        </w:tc>
      </w:tr>
    </w:tbl>
    <w:p w14:paraId="1379E526" w14:textId="77777777" w:rsidR="004C0889" w:rsidRDefault="004C0889" w:rsidP="004C0889">
      <w:pPr>
        <w:widowControl w:val="0"/>
        <w:tabs>
          <w:tab w:val="left" w:pos="426"/>
          <w:tab w:val="left" w:pos="709"/>
          <w:tab w:val="left" w:pos="851"/>
        </w:tabs>
        <w:spacing w:before="120" w:after="120" w:line="360" w:lineRule="auto"/>
        <w:ind w:right="-35"/>
        <w:jc w:val="both"/>
        <w:rPr>
          <w:rFonts w:ascii="Arial Narrow" w:eastAsia="Arial Narrow" w:hAnsi="Arial Narrow" w:cs="Arial Narrow"/>
          <w:b/>
          <w:bCs/>
          <w:color w:val="000000"/>
        </w:rPr>
      </w:pPr>
    </w:p>
    <w:p w14:paraId="465897B4" w14:textId="77777777" w:rsidR="004C0889" w:rsidRDefault="004C0889" w:rsidP="004C0889">
      <w:pPr>
        <w:widowControl w:val="0"/>
        <w:tabs>
          <w:tab w:val="left" w:pos="426"/>
          <w:tab w:val="left" w:pos="709"/>
          <w:tab w:val="left" w:pos="851"/>
        </w:tabs>
        <w:spacing w:before="120" w:after="120" w:line="360" w:lineRule="auto"/>
        <w:ind w:right="-35"/>
        <w:jc w:val="both"/>
        <w:rPr>
          <w:rFonts w:ascii="Arial Narrow" w:eastAsia="Arial Narrow" w:hAnsi="Arial Narrow" w:cs="Arial Narrow"/>
          <w:b/>
          <w:bCs/>
          <w:color w:val="000000"/>
        </w:rPr>
      </w:pPr>
    </w:p>
    <w:p w14:paraId="4FC0B75F" w14:textId="77777777" w:rsidR="004C0889" w:rsidRDefault="004C0889" w:rsidP="004C0889">
      <w:pPr>
        <w:widowControl w:val="0"/>
        <w:tabs>
          <w:tab w:val="left" w:pos="426"/>
          <w:tab w:val="left" w:pos="709"/>
          <w:tab w:val="left" w:pos="851"/>
        </w:tabs>
        <w:spacing w:before="120" w:after="120" w:line="360" w:lineRule="auto"/>
        <w:ind w:right="-35"/>
        <w:jc w:val="both"/>
        <w:rPr>
          <w:rFonts w:ascii="Arial Narrow" w:eastAsia="Arial Narrow" w:hAnsi="Arial Narrow" w:cs="Arial Narrow"/>
          <w:b/>
          <w:bCs/>
          <w:color w:val="000000"/>
        </w:rPr>
      </w:pPr>
    </w:p>
    <w:p w14:paraId="2F478F54" w14:textId="77777777" w:rsidR="004C0889" w:rsidRDefault="004C0889" w:rsidP="004C0889">
      <w:pPr>
        <w:widowControl w:val="0"/>
        <w:tabs>
          <w:tab w:val="left" w:pos="426"/>
          <w:tab w:val="left" w:pos="709"/>
          <w:tab w:val="left" w:pos="851"/>
        </w:tabs>
        <w:spacing w:before="120" w:after="120" w:line="360" w:lineRule="auto"/>
        <w:ind w:right="-35"/>
        <w:jc w:val="both"/>
        <w:rPr>
          <w:rFonts w:ascii="Arial Narrow" w:eastAsia="Arial Narrow" w:hAnsi="Arial Narrow" w:cs="Arial Narrow"/>
          <w:b/>
          <w:bCs/>
          <w:color w:val="000000"/>
        </w:rPr>
      </w:pPr>
    </w:p>
    <w:p w14:paraId="67525EDB" w14:textId="77777777" w:rsidR="004C0889" w:rsidRDefault="004C0889" w:rsidP="004C0889">
      <w:pPr>
        <w:widowControl w:val="0"/>
        <w:tabs>
          <w:tab w:val="left" w:pos="426"/>
          <w:tab w:val="left" w:pos="709"/>
          <w:tab w:val="left" w:pos="851"/>
        </w:tabs>
        <w:spacing w:before="120" w:after="120" w:line="360" w:lineRule="auto"/>
        <w:ind w:right="-35"/>
        <w:jc w:val="both"/>
        <w:rPr>
          <w:rFonts w:ascii="Arial Narrow" w:eastAsia="Arial Narrow" w:hAnsi="Arial Narrow" w:cs="Arial Narrow"/>
          <w:b/>
          <w:bCs/>
          <w:color w:val="000000"/>
        </w:rPr>
      </w:pPr>
    </w:p>
    <w:p w14:paraId="5E0DF37D" w14:textId="77777777" w:rsidR="004C0889" w:rsidRDefault="004C0889" w:rsidP="004C0889">
      <w:pPr>
        <w:widowControl w:val="0"/>
        <w:tabs>
          <w:tab w:val="left" w:pos="426"/>
          <w:tab w:val="left" w:pos="709"/>
          <w:tab w:val="left" w:pos="851"/>
        </w:tabs>
        <w:spacing w:before="120" w:after="120" w:line="360" w:lineRule="auto"/>
        <w:ind w:right="-35"/>
        <w:jc w:val="both"/>
        <w:rPr>
          <w:rFonts w:ascii="Arial Narrow" w:eastAsia="Arial Narrow" w:hAnsi="Arial Narrow" w:cs="Arial Narrow"/>
          <w:b/>
          <w:bCs/>
          <w:color w:val="000000"/>
        </w:rPr>
      </w:pPr>
    </w:p>
    <w:p w14:paraId="5842ECE2" w14:textId="77777777" w:rsidR="004C0889" w:rsidRDefault="004C0889" w:rsidP="004C0889">
      <w:pPr>
        <w:widowControl w:val="0"/>
        <w:tabs>
          <w:tab w:val="left" w:pos="426"/>
          <w:tab w:val="left" w:pos="709"/>
          <w:tab w:val="left" w:pos="851"/>
        </w:tabs>
        <w:spacing w:before="120" w:after="120" w:line="360" w:lineRule="auto"/>
        <w:ind w:right="-35"/>
        <w:jc w:val="both"/>
        <w:rPr>
          <w:rFonts w:ascii="Arial Narrow" w:eastAsia="Arial Narrow" w:hAnsi="Arial Narrow" w:cs="Arial Narrow"/>
          <w:b/>
          <w:bCs/>
          <w:color w:val="000000"/>
        </w:rPr>
      </w:pPr>
    </w:p>
    <w:p w14:paraId="1A867837" w14:textId="77777777" w:rsidR="004C0889" w:rsidRDefault="004C0889" w:rsidP="004C0889">
      <w:pPr>
        <w:widowControl w:val="0"/>
        <w:tabs>
          <w:tab w:val="left" w:pos="426"/>
          <w:tab w:val="left" w:pos="709"/>
          <w:tab w:val="left" w:pos="851"/>
        </w:tabs>
        <w:spacing w:before="120" w:after="120" w:line="360" w:lineRule="auto"/>
        <w:ind w:right="-35"/>
        <w:jc w:val="both"/>
        <w:rPr>
          <w:rFonts w:ascii="Arial Narrow" w:eastAsia="Arial Narrow" w:hAnsi="Arial Narrow" w:cs="Arial Narrow"/>
          <w:b/>
          <w:bCs/>
          <w:color w:val="000000"/>
        </w:rPr>
      </w:pPr>
    </w:p>
    <w:tbl>
      <w:tblPr>
        <w:tblW w:w="97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82"/>
        <w:gridCol w:w="4854"/>
      </w:tblGrid>
      <w:tr w:rsidR="004C0889" w14:paraId="7D02A2DD" w14:textId="77777777" w:rsidTr="005F0B4A">
        <w:trPr>
          <w:trHeight w:val="418"/>
          <w:jc w:val="center"/>
        </w:trPr>
        <w:tc>
          <w:tcPr>
            <w:tcW w:w="4882" w:type="dxa"/>
            <w:vAlign w:val="center"/>
          </w:tcPr>
          <w:p w14:paraId="33BE8EDA" w14:textId="77777777" w:rsidR="004C0889" w:rsidRDefault="004C0889" w:rsidP="005F0B4A">
            <w:pPr>
              <w:tabs>
                <w:tab w:val="left" w:pos="426"/>
              </w:tabs>
              <w:spacing w:before="120" w:after="120"/>
              <w:ind w:right="-35"/>
              <w:jc w:val="center"/>
              <w:rPr>
                <w:rFonts w:ascii="Arial Narrow" w:eastAsia="Arial Narrow" w:hAnsi="Arial Narrow" w:cs="Arial Narrow"/>
                <w:b/>
                <w:bCs/>
                <w:color w:val="000000"/>
              </w:rPr>
            </w:pPr>
            <w:bookmarkStart w:id="1" w:name="_heading=h.86occ9dk8kii" w:colFirst="0" w:colLast="0"/>
            <w:bookmarkEnd w:id="1"/>
            <w:r>
              <w:rPr>
                <w:rFonts w:ascii="Arial Narrow" w:eastAsia="Arial Narrow" w:hAnsi="Arial Narrow" w:cs="Arial Narrow"/>
                <w:b/>
                <w:bCs/>
                <w:color w:val="000000"/>
              </w:rPr>
              <w:t>HAZIRLAYAN</w:t>
            </w:r>
          </w:p>
        </w:tc>
        <w:tc>
          <w:tcPr>
            <w:tcW w:w="4854" w:type="dxa"/>
            <w:vAlign w:val="center"/>
          </w:tcPr>
          <w:p w14:paraId="307B15DE" w14:textId="77777777" w:rsidR="004C0889" w:rsidRDefault="004C0889" w:rsidP="005F0B4A">
            <w:pPr>
              <w:tabs>
                <w:tab w:val="left" w:pos="426"/>
              </w:tabs>
              <w:spacing w:before="120" w:after="120"/>
              <w:ind w:right="-35"/>
              <w:jc w:val="center"/>
              <w:rPr>
                <w:rFonts w:ascii="Arial Narrow" w:eastAsia="Arial Narrow" w:hAnsi="Arial Narrow" w:cs="Arial Narrow"/>
                <w:b/>
                <w:bCs/>
                <w:color w:val="000000"/>
              </w:rPr>
            </w:pPr>
            <w:r>
              <w:rPr>
                <w:rFonts w:ascii="Arial Narrow" w:eastAsia="Arial Narrow" w:hAnsi="Arial Narrow" w:cs="Arial Narrow"/>
                <w:b/>
                <w:bCs/>
                <w:color w:val="000000"/>
              </w:rPr>
              <w:t>ONAYLAYAN</w:t>
            </w:r>
          </w:p>
        </w:tc>
      </w:tr>
      <w:tr w:rsidR="004C0889" w14:paraId="30FBF396" w14:textId="77777777" w:rsidTr="005F0B4A">
        <w:trPr>
          <w:trHeight w:val="557"/>
          <w:jc w:val="center"/>
        </w:trPr>
        <w:tc>
          <w:tcPr>
            <w:tcW w:w="4882" w:type="dxa"/>
          </w:tcPr>
          <w:p w14:paraId="692EE17B" w14:textId="77777777" w:rsidR="004C0889" w:rsidRDefault="004C0889" w:rsidP="005F0B4A">
            <w:pPr>
              <w:tabs>
                <w:tab w:val="left" w:pos="426"/>
              </w:tabs>
              <w:spacing w:before="120" w:after="120"/>
              <w:ind w:right="-35"/>
              <w:jc w:val="center"/>
              <w:rPr>
                <w:rFonts w:ascii="Arial Narrow" w:eastAsia="Arial Narrow" w:hAnsi="Arial Narrow" w:cs="Arial Narrow"/>
                <w:color w:val="000000"/>
              </w:rPr>
            </w:pPr>
            <w:r>
              <w:rPr>
                <w:rFonts w:ascii="Arial Narrow" w:eastAsia="Arial Narrow" w:hAnsi="Arial Narrow" w:cs="Arial Narrow"/>
                <w:color w:val="000000"/>
              </w:rPr>
              <w:t>KALİTE SORUMLUSU</w:t>
            </w:r>
          </w:p>
        </w:tc>
        <w:tc>
          <w:tcPr>
            <w:tcW w:w="4854" w:type="dxa"/>
          </w:tcPr>
          <w:p w14:paraId="468D2CC9" w14:textId="77777777" w:rsidR="004C0889" w:rsidRDefault="004C0889" w:rsidP="005F0B4A">
            <w:pPr>
              <w:tabs>
                <w:tab w:val="left" w:pos="426"/>
              </w:tabs>
              <w:spacing w:before="120" w:after="120"/>
              <w:ind w:right="-35"/>
              <w:jc w:val="center"/>
              <w:rPr>
                <w:rFonts w:ascii="Arial Narrow" w:eastAsia="Arial Narrow" w:hAnsi="Arial Narrow" w:cs="Arial Narrow"/>
                <w:color w:val="000000"/>
              </w:rPr>
            </w:pPr>
            <w:r>
              <w:rPr>
                <w:rFonts w:ascii="Arial Narrow" w:eastAsia="Arial Narrow" w:hAnsi="Arial Narrow" w:cs="Arial Narrow"/>
                <w:color w:val="000000"/>
              </w:rPr>
              <w:t>ENSTİTÜ MÜDÜRÜ</w:t>
            </w:r>
          </w:p>
        </w:tc>
      </w:tr>
    </w:tbl>
    <w:p w14:paraId="6FC9BC1C" w14:textId="77777777" w:rsidR="00250508" w:rsidRDefault="00250508" w:rsidP="00250508">
      <w:pPr>
        <w:tabs>
          <w:tab w:val="left" w:pos="142"/>
          <w:tab w:val="left" w:pos="284"/>
          <w:tab w:val="left" w:pos="2552"/>
        </w:tabs>
        <w:spacing w:after="120" w:line="360" w:lineRule="auto"/>
        <w:jc w:val="both"/>
        <w:rPr>
          <w:rFonts w:ascii="Arial Narrow" w:hAnsi="Arial Narrow" w:cstheme="minorHAnsi"/>
          <w:b/>
          <w:lang w:val="en-US"/>
        </w:rPr>
      </w:pPr>
    </w:p>
    <w:p w14:paraId="1DDF013D" w14:textId="77777777" w:rsidR="004C0889" w:rsidRDefault="004C0889" w:rsidP="00250508">
      <w:pPr>
        <w:tabs>
          <w:tab w:val="left" w:pos="142"/>
          <w:tab w:val="left" w:pos="284"/>
          <w:tab w:val="left" w:pos="2552"/>
        </w:tabs>
        <w:spacing w:after="120" w:line="360" w:lineRule="auto"/>
        <w:jc w:val="both"/>
        <w:rPr>
          <w:rFonts w:ascii="Arial Narrow" w:hAnsi="Arial Narrow" w:cstheme="minorHAnsi"/>
          <w:b/>
          <w:lang w:val="en-US"/>
        </w:rPr>
      </w:pPr>
    </w:p>
    <w:p w14:paraId="08C18CA5" w14:textId="77777777" w:rsidR="004C0889" w:rsidRDefault="004C0889" w:rsidP="00250508">
      <w:pPr>
        <w:tabs>
          <w:tab w:val="left" w:pos="142"/>
          <w:tab w:val="left" w:pos="284"/>
          <w:tab w:val="left" w:pos="2552"/>
        </w:tabs>
        <w:spacing w:after="120" w:line="360" w:lineRule="auto"/>
        <w:jc w:val="both"/>
        <w:rPr>
          <w:rFonts w:ascii="Arial Narrow" w:hAnsi="Arial Narrow" w:cstheme="minorHAnsi"/>
          <w:b/>
          <w:lang w:val="en-US"/>
        </w:rPr>
      </w:pPr>
    </w:p>
    <w:p w14:paraId="41277DA9" w14:textId="77777777" w:rsidR="004C0889" w:rsidRPr="00D55455" w:rsidRDefault="004C0889" w:rsidP="00250508">
      <w:pPr>
        <w:tabs>
          <w:tab w:val="left" w:pos="142"/>
          <w:tab w:val="left" w:pos="284"/>
          <w:tab w:val="left" w:pos="2552"/>
        </w:tabs>
        <w:spacing w:after="120" w:line="360" w:lineRule="auto"/>
        <w:jc w:val="both"/>
        <w:rPr>
          <w:rFonts w:ascii="Arial Narrow" w:hAnsi="Arial Narrow" w:cstheme="minorHAnsi"/>
          <w:b/>
          <w:lang w:val="en-US"/>
        </w:rPr>
      </w:pPr>
    </w:p>
    <w:p w14:paraId="294264AD" w14:textId="77777777" w:rsidR="00250508" w:rsidRDefault="00250508" w:rsidP="00250508">
      <w:pPr>
        <w:tabs>
          <w:tab w:val="left" w:pos="142"/>
          <w:tab w:val="left" w:pos="284"/>
          <w:tab w:val="left" w:pos="2552"/>
        </w:tabs>
        <w:spacing w:after="120" w:line="360" w:lineRule="auto"/>
        <w:jc w:val="both"/>
        <w:rPr>
          <w:rFonts w:ascii="Arial Narrow" w:hAnsi="Arial Narrow" w:cstheme="minorHAnsi"/>
          <w:b/>
          <w:lang w:val="en-US"/>
        </w:rPr>
      </w:pPr>
    </w:p>
    <w:p w14:paraId="731D06E7" w14:textId="77777777" w:rsidR="00250508" w:rsidRPr="00D55455" w:rsidRDefault="00250508" w:rsidP="00250508">
      <w:pPr>
        <w:tabs>
          <w:tab w:val="left" w:pos="142"/>
          <w:tab w:val="left" w:pos="284"/>
          <w:tab w:val="left" w:pos="2552"/>
        </w:tabs>
        <w:spacing w:after="120" w:line="360" w:lineRule="auto"/>
        <w:jc w:val="both"/>
        <w:rPr>
          <w:rFonts w:ascii="Arial Narrow" w:hAnsi="Arial Narrow" w:cstheme="minorHAnsi"/>
          <w:b/>
          <w:lang w:val="en-US"/>
        </w:rPr>
      </w:pPr>
    </w:p>
    <w:p w14:paraId="3B9EC5C1" w14:textId="77777777" w:rsidR="00250508" w:rsidRPr="00D55455" w:rsidRDefault="00250508" w:rsidP="00250508">
      <w:pPr>
        <w:pStyle w:val="ListeParagraf"/>
        <w:numPr>
          <w:ilvl w:val="0"/>
          <w:numId w:val="5"/>
        </w:numPr>
        <w:tabs>
          <w:tab w:val="left" w:pos="142"/>
          <w:tab w:val="left" w:pos="284"/>
          <w:tab w:val="left" w:pos="2552"/>
        </w:tabs>
        <w:spacing w:after="120" w:line="360" w:lineRule="auto"/>
        <w:ind w:left="0" w:firstLine="0"/>
        <w:jc w:val="both"/>
        <w:rPr>
          <w:rFonts w:ascii="Arial Narrow" w:hAnsi="Arial Narrow" w:cstheme="minorHAnsi"/>
          <w:b/>
          <w:sz w:val="24"/>
          <w:szCs w:val="24"/>
          <w:lang w:val="en-US"/>
        </w:rPr>
      </w:pPr>
      <w:r w:rsidRPr="00D55455">
        <w:rPr>
          <w:rFonts w:ascii="Arial Narrow" w:hAnsi="Arial Narrow" w:cstheme="minorHAnsi"/>
          <w:b/>
          <w:bCs/>
          <w:sz w:val="24"/>
          <w:szCs w:val="24"/>
          <w:lang w:val="en-US"/>
        </w:rPr>
        <w:lastRenderedPageBreak/>
        <w:t>AMAÇ</w:t>
      </w:r>
    </w:p>
    <w:p w14:paraId="55153E13" w14:textId="77777777" w:rsidR="00250508" w:rsidRDefault="00250508" w:rsidP="00250508">
      <w:pPr>
        <w:tabs>
          <w:tab w:val="left" w:pos="142"/>
          <w:tab w:val="left" w:pos="284"/>
          <w:tab w:val="left" w:pos="2552"/>
        </w:tabs>
        <w:spacing w:before="120" w:after="120" w:line="360" w:lineRule="auto"/>
        <w:jc w:val="both"/>
        <w:rPr>
          <w:rFonts w:ascii="Arial Narrow" w:hAnsi="Arial Narrow" w:cstheme="minorHAnsi"/>
          <w:bCs/>
          <w:lang w:eastAsia="ar-SA"/>
        </w:rPr>
      </w:pPr>
      <w:r w:rsidRPr="005D5176">
        <w:rPr>
          <w:rFonts w:ascii="Arial Narrow" w:hAnsi="Arial Narrow" w:cstheme="minorHAnsi"/>
          <w:bCs/>
          <w:lang w:eastAsia="ar-SA"/>
        </w:rPr>
        <w:t>Bu talimatın amacı TÜRKAK tarafından yürütülen TS EN ISO/IEC 15189:2023 Tıbbi laboratuvarlar</w:t>
      </w:r>
      <w:r>
        <w:rPr>
          <w:rFonts w:ascii="Arial Narrow" w:hAnsi="Arial Narrow" w:cs="Arial Narrow"/>
          <w:bCs/>
          <w:lang w:eastAsia="ar-SA"/>
        </w:rPr>
        <w:t xml:space="preserve"> </w:t>
      </w:r>
      <w:r w:rsidRPr="005D5176">
        <w:rPr>
          <w:rFonts w:ascii="Arial Narrow" w:hAnsi="Arial Narrow" w:cstheme="minorHAnsi"/>
          <w:bCs/>
          <w:lang w:eastAsia="ar-SA"/>
        </w:rPr>
        <w:t>Kalite ve yeterlilik i</w:t>
      </w:r>
      <w:r w:rsidRPr="005D5176">
        <w:rPr>
          <w:rFonts w:ascii="Arial Narrow" w:hAnsi="Arial Narrow" w:cs="Arial Narrow"/>
          <w:bCs/>
          <w:lang w:eastAsia="ar-SA"/>
        </w:rPr>
        <w:t>ç</w:t>
      </w:r>
      <w:r w:rsidRPr="005D5176">
        <w:rPr>
          <w:rFonts w:ascii="Arial Narrow" w:hAnsi="Arial Narrow" w:cstheme="minorHAnsi"/>
          <w:bCs/>
          <w:lang w:eastAsia="ar-SA"/>
        </w:rPr>
        <w:t>in gereklilikler standard</w:t>
      </w:r>
      <w:r w:rsidRPr="005D5176">
        <w:rPr>
          <w:rFonts w:ascii="Arial Narrow" w:hAnsi="Arial Narrow" w:cs="Arial Narrow"/>
          <w:bCs/>
          <w:lang w:eastAsia="ar-SA"/>
        </w:rPr>
        <w:t>ı</w:t>
      </w:r>
      <w:r w:rsidRPr="005D5176">
        <w:rPr>
          <w:rFonts w:ascii="Arial Narrow" w:hAnsi="Arial Narrow" w:cstheme="minorHAnsi"/>
          <w:bCs/>
          <w:lang w:eastAsia="ar-SA"/>
        </w:rPr>
        <w:t xml:space="preserve"> faaliyetlerinden akredite olan kurulu</w:t>
      </w:r>
      <w:r w:rsidRPr="005D5176">
        <w:rPr>
          <w:rFonts w:ascii="Arial Narrow" w:hAnsi="Arial Narrow" w:cs="Arial Narrow"/>
          <w:bCs/>
          <w:lang w:eastAsia="ar-SA"/>
        </w:rPr>
        <w:t>ş</w:t>
      </w:r>
      <w:r w:rsidRPr="005D5176">
        <w:rPr>
          <w:rFonts w:ascii="Arial Narrow" w:hAnsi="Arial Narrow" w:cstheme="minorHAnsi"/>
          <w:bCs/>
          <w:lang w:eastAsia="ar-SA"/>
        </w:rPr>
        <w:t>umuzun, T</w:t>
      </w:r>
      <w:r w:rsidRPr="005D5176">
        <w:rPr>
          <w:rFonts w:ascii="Arial Narrow" w:hAnsi="Arial Narrow" w:cs="Arial Narrow"/>
          <w:bCs/>
          <w:lang w:eastAsia="ar-SA"/>
        </w:rPr>
        <w:t>Ü</w:t>
      </w:r>
      <w:r w:rsidRPr="005D5176">
        <w:rPr>
          <w:rFonts w:ascii="Arial Narrow" w:hAnsi="Arial Narrow" w:cstheme="minorHAnsi"/>
          <w:bCs/>
          <w:lang w:eastAsia="ar-SA"/>
        </w:rPr>
        <w:t>RKAK akreditasyon marka ve logo kullanma esaslarını açıklamaktır.</w:t>
      </w:r>
    </w:p>
    <w:p w14:paraId="2AFB4B40" w14:textId="77777777" w:rsidR="00250508" w:rsidRPr="00D55455" w:rsidRDefault="00250508" w:rsidP="00250508">
      <w:pPr>
        <w:pStyle w:val="ListeParagraf"/>
        <w:numPr>
          <w:ilvl w:val="0"/>
          <w:numId w:val="5"/>
        </w:numPr>
        <w:tabs>
          <w:tab w:val="left" w:pos="142"/>
          <w:tab w:val="left" w:pos="284"/>
          <w:tab w:val="left" w:pos="2552"/>
        </w:tabs>
        <w:spacing w:after="120" w:line="360" w:lineRule="auto"/>
        <w:ind w:left="0" w:firstLine="0"/>
        <w:jc w:val="both"/>
        <w:rPr>
          <w:rFonts w:ascii="Arial Narrow" w:hAnsi="Arial Narrow" w:cstheme="minorHAnsi"/>
          <w:b/>
          <w:bCs/>
          <w:sz w:val="24"/>
          <w:szCs w:val="24"/>
        </w:rPr>
      </w:pPr>
      <w:r w:rsidRPr="00D55455">
        <w:rPr>
          <w:rFonts w:ascii="Arial Narrow" w:hAnsi="Arial Narrow" w:cstheme="minorHAnsi"/>
          <w:b/>
          <w:bCs/>
          <w:sz w:val="24"/>
          <w:szCs w:val="24"/>
        </w:rPr>
        <w:t>KAPSAM</w:t>
      </w:r>
    </w:p>
    <w:p w14:paraId="0582A2C1" w14:textId="46C073E8" w:rsidR="00250508" w:rsidRPr="005D5176" w:rsidRDefault="00250508" w:rsidP="00250508">
      <w:pPr>
        <w:tabs>
          <w:tab w:val="left" w:pos="142"/>
          <w:tab w:val="left" w:pos="284"/>
          <w:tab w:val="left" w:pos="2552"/>
        </w:tabs>
        <w:spacing w:before="120" w:after="120" w:line="360" w:lineRule="auto"/>
        <w:jc w:val="both"/>
        <w:rPr>
          <w:rFonts w:ascii="Arial Narrow" w:hAnsi="Arial Narrow" w:cstheme="minorHAnsi"/>
          <w:bCs/>
          <w:lang w:eastAsia="ar-SA"/>
        </w:rPr>
      </w:pPr>
      <w:r w:rsidRPr="005D5176">
        <w:rPr>
          <w:rFonts w:ascii="Arial Narrow" w:hAnsi="Arial Narrow" w:cstheme="minorHAnsi"/>
          <w:bCs/>
          <w:lang w:eastAsia="ar-SA"/>
        </w:rPr>
        <w:t xml:space="preserve">Bu talimat </w:t>
      </w:r>
      <w:r w:rsidR="00C00359">
        <w:rPr>
          <w:rFonts w:ascii="Arial Narrow" w:hAnsi="Arial Narrow" w:cstheme="minorHAnsi"/>
          <w:bCs/>
          <w:lang w:eastAsia="ar-SA"/>
        </w:rPr>
        <w:t xml:space="preserve">Kanser Araştırma Enstitüsü </w:t>
      </w:r>
      <w:proofErr w:type="spellStart"/>
      <w:r w:rsidR="00C00359">
        <w:rPr>
          <w:rFonts w:ascii="Arial Narrow" w:hAnsi="Arial Narrow" w:cstheme="minorHAnsi"/>
          <w:bCs/>
          <w:lang w:eastAsia="ar-SA"/>
        </w:rPr>
        <w:t>AnkaTheraHub</w:t>
      </w:r>
      <w:proofErr w:type="spellEnd"/>
      <w:r w:rsidR="00C00359">
        <w:rPr>
          <w:rFonts w:ascii="Arial Narrow" w:hAnsi="Arial Narrow" w:cstheme="minorHAnsi"/>
          <w:bCs/>
          <w:lang w:eastAsia="ar-SA"/>
        </w:rPr>
        <w:t xml:space="preserve"> Patoloji ve </w:t>
      </w:r>
      <w:proofErr w:type="spellStart"/>
      <w:r w:rsidR="00C00359">
        <w:rPr>
          <w:rFonts w:ascii="Arial Narrow" w:hAnsi="Arial Narrow" w:cstheme="minorHAnsi"/>
          <w:bCs/>
          <w:lang w:eastAsia="ar-SA"/>
        </w:rPr>
        <w:t>Genomiks</w:t>
      </w:r>
      <w:proofErr w:type="spellEnd"/>
      <w:r w:rsidR="00C00359">
        <w:rPr>
          <w:rFonts w:ascii="Arial Narrow" w:hAnsi="Arial Narrow" w:cstheme="minorHAnsi"/>
          <w:bCs/>
          <w:lang w:eastAsia="ar-SA"/>
        </w:rPr>
        <w:t xml:space="preserve"> Laboratuvarlarının</w:t>
      </w:r>
      <w:r w:rsidRPr="005D5176">
        <w:rPr>
          <w:rFonts w:ascii="Arial Narrow" w:hAnsi="Arial Narrow" w:cstheme="minorHAnsi"/>
          <w:bCs/>
          <w:lang w:eastAsia="ar-SA"/>
        </w:rPr>
        <w:t xml:space="preserve"> akredite olduğu, TS EN ISO/IEC 15189:2023</w:t>
      </w:r>
      <w:r>
        <w:rPr>
          <w:rFonts w:ascii="Arial Narrow" w:hAnsi="Arial Narrow" w:cstheme="minorHAnsi"/>
          <w:bCs/>
          <w:lang w:eastAsia="ar-SA"/>
        </w:rPr>
        <w:t xml:space="preserve"> </w:t>
      </w:r>
      <w:r w:rsidRPr="005D5176">
        <w:rPr>
          <w:rFonts w:ascii="Arial Narrow" w:hAnsi="Arial Narrow" w:cstheme="minorHAnsi"/>
          <w:bCs/>
          <w:lang w:eastAsia="ar-SA"/>
        </w:rPr>
        <w:t>Standardı çerçevesinde TÜRKAK akreditasyon marka ve logosunu uygun şekilde ve amaçta kullanımını</w:t>
      </w:r>
      <w:r>
        <w:rPr>
          <w:rFonts w:ascii="Arial Narrow" w:hAnsi="Arial Narrow" w:cstheme="minorHAnsi"/>
          <w:bCs/>
          <w:lang w:eastAsia="ar-SA"/>
        </w:rPr>
        <w:t xml:space="preserve"> </w:t>
      </w:r>
      <w:r w:rsidRPr="005D5176">
        <w:rPr>
          <w:rFonts w:ascii="Arial Narrow" w:hAnsi="Arial Narrow" w:cstheme="minorHAnsi"/>
          <w:bCs/>
          <w:lang w:eastAsia="ar-SA"/>
        </w:rPr>
        <w:t>kapsar.</w:t>
      </w:r>
    </w:p>
    <w:p w14:paraId="7FAA8B0B" w14:textId="77777777" w:rsidR="00250508" w:rsidRPr="005D5176" w:rsidRDefault="00250508" w:rsidP="00250508">
      <w:pPr>
        <w:pStyle w:val="ListeParagraf"/>
        <w:numPr>
          <w:ilvl w:val="0"/>
          <w:numId w:val="5"/>
        </w:numPr>
        <w:tabs>
          <w:tab w:val="left" w:pos="142"/>
          <w:tab w:val="left" w:pos="284"/>
          <w:tab w:val="left" w:pos="2552"/>
        </w:tabs>
        <w:spacing w:after="120" w:line="360" w:lineRule="auto"/>
        <w:ind w:left="0" w:firstLine="0"/>
        <w:jc w:val="both"/>
        <w:rPr>
          <w:rFonts w:ascii="Arial Narrow" w:hAnsi="Arial Narrow" w:cstheme="minorHAnsi"/>
          <w:b/>
          <w:bCs/>
          <w:sz w:val="24"/>
          <w:szCs w:val="24"/>
        </w:rPr>
      </w:pPr>
      <w:r w:rsidRPr="00D55455">
        <w:rPr>
          <w:rFonts w:ascii="Arial Narrow" w:hAnsi="Arial Narrow" w:cstheme="minorHAnsi"/>
          <w:b/>
          <w:sz w:val="24"/>
          <w:szCs w:val="24"/>
        </w:rPr>
        <w:t>KISALTMALAR</w:t>
      </w:r>
    </w:p>
    <w:p w14:paraId="4CA52965" w14:textId="77777777" w:rsidR="00250508" w:rsidRPr="005D5176" w:rsidRDefault="00250508" w:rsidP="00250508">
      <w:pPr>
        <w:tabs>
          <w:tab w:val="left" w:pos="142"/>
          <w:tab w:val="left" w:pos="284"/>
          <w:tab w:val="left" w:pos="2552"/>
        </w:tabs>
        <w:spacing w:after="120" w:line="360" w:lineRule="auto"/>
        <w:jc w:val="both"/>
        <w:rPr>
          <w:rFonts w:ascii="Arial Narrow" w:hAnsi="Arial Narrow" w:cstheme="minorHAnsi"/>
          <w:b/>
          <w:bCs/>
        </w:rPr>
      </w:pPr>
      <w:r w:rsidRPr="005D5176">
        <w:rPr>
          <w:rFonts w:ascii="Arial Narrow" w:hAnsi="Arial Narrow" w:cstheme="minorHAnsi"/>
          <w:b/>
          <w:bCs/>
        </w:rPr>
        <w:t xml:space="preserve">TS: </w:t>
      </w:r>
      <w:r w:rsidRPr="005D5176">
        <w:rPr>
          <w:rFonts w:ascii="Arial Narrow" w:hAnsi="Arial Narrow" w:cstheme="minorHAnsi"/>
        </w:rPr>
        <w:t>Türk Standardını</w:t>
      </w:r>
      <w:r w:rsidRPr="005D5176">
        <w:rPr>
          <w:rFonts w:ascii="Arial Narrow" w:hAnsi="Arial Narrow" w:cstheme="minorHAnsi"/>
          <w:b/>
          <w:bCs/>
        </w:rPr>
        <w:t xml:space="preserve">, </w:t>
      </w:r>
    </w:p>
    <w:p w14:paraId="7731E007" w14:textId="77777777" w:rsidR="00250508" w:rsidRPr="005D5176" w:rsidRDefault="00250508" w:rsidP="00250508">
      <w:pPr>
        <w:tabs>
          <w:tab w:val="left" w:pos="142"/>
          <w:tab w:val="left" w:pos="284"/>
          <w:tab w:val="left" w:pos="2552"/>
        </w:tabs>
        <w:spacing w:after="120" w:line="360" w:lineRule="auto"/>
        <w:jc w:val="both"/>
        <w:rPr>
          <w:rFonts w:ascii="Arial Narrow" w:hAnsi="Arial Narrow" w:cstheme="minorHAnsi"/>
          <w:b/>
          <w:bCs/>
        </w:rPr>
      </w:pPr>
      <w:r w:rsidRPr="005D5176">
        <w:rPr>
          <w:rFonts w:ascii="Arial Narrow" w:hAnsi="Arial Narrow" w:cstheme="minorHAnsi"/>
          <w:b/>
          <w:bCs/>
        </w:rPr>
        <w:t xml:space="preserve">EN: </w:t>
      </w:r>
      <w:r w:rsidRPr="005D5176">
        <w:rPr>
          <w:rFonts w:ascii="Arial Narrow" w:hAnsi="Arial Narrow" w:cstheme="minorHAnsi"/>
        </w:rPr>
        <w:t>Avrupa Standardını,</w:t>
      </w:r>
      <w:r w:rsidRPr="005D5176">
        <w:rPr>
          <w:rFonts w:ascii="Arial Narrow" w:hAnsi="Arial Narrow" w:cstheme="minorHAnsi"/>
          <w:b/>
          <w:bCs/>
        </w:rPr>
        <w:t xml:space="preserve"> </w:t>
      </w:r>
    </w:p>
    <w:p w14:paraId="4F6C72AA" w14:textId="77777777" w:rsidR="00250508" w:rsidRPr="005D5176" w:rsidRDefault="00250508" w:rsidP="00250508">
      <w:pPr>
        <w:tabs>
          <w:tab w:val="left" w:pos="142"/>
          <w:tab w:val="left" w:pos="284"/>
          <w:tab w:val="left" w:pos="2552"/>
        </w:tabs>
        <w:spacing w:after="120" w:line="360" w:lineRule="auto"/>
        <w:jc w:val="both"/>
        <w:rPr>
          <w:rFonts w:ascii="Arial Narrow" w:hAnsi="Arial Narrow" w:cstheme="minorHAnsi"/>
          <w:b/>
          <w:bCs/>
        </w:rPr>
      </w:pPr>
      <w:r w:rsidRPr="005D5176">
        <w:rPr>
          <w:rFonts w:ascii="Arial Narrow" w:hAnsi="Arial Narrow" w:cstheme="minorHAnsi"/>
          <w:b/>
          <w:bCs/>
        </w:rPr>
        <w:t xml:space="preserve">IEC: </w:t>
      </w:r>
      <w:r w:rsidRPr="005D5176">
        <w:rPr>
          <w:rFonts w:ascii="Arial Narrow" w:hAnsi="Arial Narrow" w:cstheme="minorHAnsi"/>
        </w:rPr>
        <w:t>Uluslararası Elektroteknik Komisyonunu,</w:t>
      </w:r>
      <w:r w:rsidRPr="005D5176">
        <w:rPr>
          <w:rFonts w:ascii="Arial Narrow" w:hAnsi="Arial Narrow" w:cstheme="minorHAnsi"/>
          <w:b/>
          <w:bCs/>
        </w:rPr>
        <w:t xml:space="preserve"> </w:t>
      </w:r>
    </w:p>
    <w:p w14:paraId="0E77C2FF" w14:textId="77777777" w:rsidR="00250508" w:rsidRPr="005D5176" w:rsidRDefault="00250508" w:rsidP="00250508">
      <w:pPr>
        <w:tabs>
          <w:tab w:val="left" w:pos="142"/>
          <w:tab w:val="left" w:pos="284"/>
          <w:tab w:val="left" w:pos="2552"/>
        </w:tabs>
        <w:spacing w:after="120" w:line="360" w:lineRule="auto"/>
        <w:jc w:val="both"/>
        <w:rPr>
          <w:rFonts w:ascii="Arial Narrow" w:hAnsi="Arial Narrow" w:cstheme="minorHAnsi"/>
          <w:b/>
          <w:bCs/>
        </w:rPr>
      </w:pPr>
      <w:r w:rsidRPr="005D5176">
        <w:rPr>
          <w:rFonts w:ascii="Arial Narrow" w:hAnsi="Arial Narrow" w:cstheme="minorHAnsi"/>
          <w:b/>
          <w:bCs/>
        </w:rPr>
        <w:t xml:space="preserve">ISO: </w:t>
      </w:r>
      <w:r w:rsidRPr="005D5176">
        <w:rPr>
          <w:rFonts w:ascii="Arial Narrow" w:hAnsi="Arial Narrow" w:cstheme="minorHAnsi"/>
        </w:rPr>
        <w:t>Uluslararası Standardizasyon Teşkilatını,</w:t>
      </w:r>
    </w:p>
    <w:p w14:paraId="23805EF2" w14:textId="77777777" w:rsidR="00250508" w:rsidRPr="005D5176" w:rsidRDefault="00250508" w:rsidP="00250508">
      <w:pPr>
        <w:pStyle w:val="ListeParagraf"/>
        <w:numPr>
          <w:ilvl w:val="0"/>
          <w:numId w:val="5"/>
        </w:numPr>
        <w:tabs>
          <w:tab w:val="left" w:pos="142"/>
          <w:tab w:val="left" w:pos="284"/>
          <w:tab w:val="left" w:pos="2552"/>
        </w:tabs>
        <w:spacing w:before="120" w:after="120" w:line="360" w:lineRule="auto"/>
        <w:ind w:left="0" w:firstLine="0"/>
        <w:jc w:val="both"/>
        <w:rPr>
          <w:rFonts w:ascii="Arial Narrow" w:hAnsi="Arial Narrow" w:cstheme="minorHAnsi"/>
          <w:sz w:val="24"/>
          <w:szCs w:val="24"/>
        </w:rPr>
      </w:pPr>
      <w:r w:rsidRPr="00D55455">
        <w:rPr>
          <w:rFonts w:ascii="Arial Narrow" w:hAnsi="Arial Narrow" w:cstheme="minorHAnsi"/>
          <w:b/>
          <w:sz w:val="24"/>
          <w:szCs w:val="24"/>
        </w:rPr>
        <w:t>TANIMLAR</w:t>
      </w:r>
    </w:p>
    <w:p w14:paraId="0EC72722" w14:textId="77777777" w:rsidR="00250508" w:rsidRDefault="00250508" w:rsidP="00250508">
      <w:pPr>
        <w:tabs>
          <w:tab w:val="left" w:pos="142"/>
          <w:tab w:val="left" w:pos="284"/>
          <w:tab w:val="left" w:pos="2552"/>
        </w:tabs>
        <w:spacing w:before="120" w:after="120" w:line="360" w:lineRule="auto"/>
        <w:jc w:val="both"/>
        <w:rPr>
          <w:rFonts w:ascii="Arial Narrow" w:hAnsi="Arial Narrow" w:cstheme="minorHAnsi"/>
        </w:rPr>
      </w:pPr>
      <w:r w:rsidRPr="005D5176">
        <w:rPr>
          <w:rFonts w:ascii="Arial Narrow" w:hAnsi="Arial Narrow" w:cstheme="minorHAnsi"/>
        </w:rPr>
        <w:t xml:space="preserve">TÜRKAK Logosu: TÜRKAK’ </w:t>
      </w:r>
      <w:proofErr w:type="spellStart"/>
      <w:r w:rsidRPr="005D5176">
        <w:rPr>
          <w:rFonts w:ascii="Arial Narrow" w:hAnsi="Arial Narrow" w:cstheme="minorHAnsi"/>
        </w:rPr>
        <w:t>ın</w:t>
      </w:r>
      <w:proofErr w:type="spellEnd"/>
      <w:r w:rsidRPr="005D5176">
        <w:rPr>
          <w:rFonts w:ascii="Arial Narrow" w:hAnsi="Arial Narrow" w:cstheme="minorHAnsi"/>
        </w:rPr>
        <w:t xml:space="preserve"> kendi ismini veya akreditasyon programlarını tanıtmak için kullandığı sembol</w:t>
      </w:r>
      <w:r>
        <w:rPr>
          <w:rFonts w:ascii="Arial Narrow" w:hAnsi="Arial Narrow" w:cstheme="minorHAnsi"/>
        </w:rPr>
        <w:t xml:space="preserve"> </w:t>
      </w:r>
      <w:r w:rsidRPr="005D5176">
        <w:rPr>
          <w:rFonts w:ascii="Arial Narrow" w:hAnsi="Arial Narrow" w:cstheme="minorHAnsi"/>
        </w:rPr>
        <w:t>TÜRKAK Akreditasyon Markası: TÜRKAK tarafından akredite edilmiş kuruluşların akreditasyon statülerini göstermek için kullandığı semboldür. Akreditasyon Markası TÜRKAK logosunun altına akreditasyon alanı, akreditasyona konu olan standardın numarası ve akredite edilmiş kuruluşun akreditasyon numarasının eklenmesi ile oluşturulur.</w:t>
      </w:r>
    </w:p>
    <w:p w14:paraId="09350631" w14:textId="77777777" w:rsidR="00250508" w:rsidRPr="00D55455" w:rsidRDefault="00250508" w:rsidP="00250508">
      <w:pPr>
        <w:pStyle w:val="ListeParagraf"/>
        <w:numPr>
          <w:ilvl w:val="0"/>
          <w:numId w:val="5"/>
        </w:numPr>
        <w:tabs>
          <w:tab w:val="left" w:pos="142"/>
          <w:tab w:val="left" w:pos="284"/>
          <w:tab w:val="left" w:pos="2552"/>
        </w:tabs>
        <w:spacing w:before="120" w:after="120" w:line="360" w:lineRule="auto"/>
        <w:ind w:left="0" w:firstLine="0"/>
        <w:jc w:val="both"/>
        <w:rPr>
          <w:rFonts w:ascii="Arial Narrow" w:hAnsi="Arial Narrow" w:cstheme="minorHAnsi"/>
          <w:b/>
          <w:sz w:val="24"/>
          <w:szCs w:val="24"/>
        </w:rPr>
      </w:pPr>
      <w:r>
        <w:rPr>
          <w:rFonts w:ascii="Arial Narrow" w:hAnsi="Arial Narrow" w:cstheme="minorHAnsi"/>
          <w:b/>
          <w:sz w:val="24"/>
          <w:szCs w:val="24"/>
        </w:rPr>
        <w:t>SORUMLULAR</w:t>
      </w:r>
    </w:p>
    <w:p w14:paraId="523B3A2D" w14:textId="521F5D68" w:rsidR="00250508" w:rsidRPr="005D5176" w:rsidRDefault="00250508" w:rsidP="00250508">
      <w:pPr>
        <w:tabs>
          <w:tab w:val="left" w:pos="142"/>
          <w:tab w:val="left" w:pos="284"/>
          <w:tab w:val="left" w:pos="2552"/>
        </w:tabs>
        <w:spacing w:line="360" w:lineRule="auto"/>
        <w:ind w:right="-2"/>
        <w:jc w:val="both"/>
        <w:rPr>
          <w:rFonts w:ascii="Arial Narrow" w:hAnsi="Arial Narrow" w:cstheme="minorHAnsi"/>
          <w:lang w:eastAsia="ar-SA"/>
        </w:rPr>
      </w:pPr>
      <w:r w:rsidRPr="005D5176">
        <w:rPr>
          <w:rFonts w:ascii="Arial Narrow" w:hAnsi="Arial Narrow" w:cstheme="minorHAnsi"/>
          <w:lang w:eastAsia="ar-SA"/>
        </w:rPr>
        <w:t xml:space="preserve">Talimatın oluşturulması ve güncellenmesinden Kalite </w:t>
      </w:r>
      <w:r w:rsidR="00C00359">
        <w:rPr>
          <w:rFonts w:ascii="Arial Narrow" w:hAnsi="Arial Narrow" w:cstheme="minorHAnsi"/>
          <w:lang w:eastAsia="ar-SA"/>
        </w:rPr>
        <w:t>Sorumlusu ve Yardımcısı</w:t>
      </w:r>
      <w:r w:rsidRPr="005D5176">
        <w:rPr>
          <w:rFonts w:ascii="Arial Narrow" w:hAnsi="Arial Narrow" w:cstheme="minorHAnsi"/>
          <w:lang w:eastAsia="ar-SA"/>
        </w:rPr>
        <w:t xml:space="preserve">, uygulamasından tüm </w:t>
      </w:r>
      <w:proofErr w:type="spellStart"/>
      <w:r w:rsidR="00C00359">
        <w:rPr>
          <w:rFonts w:ascii="Arial Narrow" w:hAnsi="Arial Narrow" w:cstheme="minorHAnsi"/>
          <w:lang w:eastAsia="ar-SA"/>
        </w:rPr>
        <w:t>AnkaTheraHub</w:t>
      </w:r>
      <w:proofErr w:type="spellEnd"/>
      <w:r w:rsidRPr="005D5176">
        <w:rPr>
          <w:rFonts w:ascii="Arial Narrow" w:hAnsi="Arial Narrow" w:cstheme="minorHAnsi"/>
          <w:lang w:eastAsia="ar-SA"/>
        </w:rPr>
        <w:t xml:space="preserve"> Laboratuvarı personelleri sorumludur</w:t>
      </w:r>
    </w:p>
    <w:p w14:paraId="4533A8EA" w14:textId="77777777" w:rsidR="00250508" w:rsidRPr="005D5176" w:rsidRDefault="00250508" w:rsidP="00250508">
      <w:pPr>
        <w:pStyle w:val="ListeParagraf"/>
        <w:tabs>
          <w:tab w:val="left" w:pos="142"/>
          <w:tab w:val="left" w:pos="284"/>
          <w:tab w:val="left" w:pos="2552"/>
        </w:tabs>
        <w:spacing w:line="360" w:lineRule="auto"/>
        <w:ind w:left="0" w:right="-2"/>
        <w:jc w:val="both"/>
        <w:rPr>
          <w:rFonts w:ascii="Arial Narrow" w:hAnsi="Arial Narrow" w:cstheme="minorHAnsi"/>
          <w:b/>
          <w:bCs/>
          <w:sz w:val="24"/>
          <w:szCs w:val="24"/>
          <w:lang w:eastAsia="ar-SA"/>
        </w:rPr>
      </w:pPr>
    </w:p>
    <w:p w14:paraId="69E3E74E" w14:textId="77777777" w:rsidR="00250508" w:rsidRPr="00EB3298" w:rsidRDefault="00250508" w:rsidP="00250508">
      <w:pPr>
        <w:pStyle w:val="ListeParagraf"/>
        <w:numPr>
          <w:ilvl w:val="0"/>
          <w:numId w:val="5"/>
        </w:numPr>
        <w:tabs>
          <w:tab w:val="left" w:pos="142"/>
          <w:tab w:val="left" w:pos="284"/>
          <w:tab w:val="left" w:pos="2552"/>
        </w:tabs>
        <w:suppressAutoHyphens/>
        <w:spacing w:line="360" w:lineRule="auto"/>
        <w:ind w:left="0" w:right="10" w:firstLine="0"/>
        <w:jc w:val="both"/>
        <w:rPr>
          <w:rFonts w:ascii="Arial Narrow" w:hAnsi="Arial Narrow" w:cstheme="minorHAnsi"/>
          <w:b/>
          <w:sz w:val="24"/>
          <w:szCs w:val="24"/>
        </w:rPr>
      </w:pPr>
      <w:r w:rsidRPr="00EB3298">
        <w:rPr>
          <w:rFonts w:ascii="Arial Narrow" w:hAnsi="Arial Narrow" w:cstheme="minorHAnsi"/>
          <w:b/>
          <w:bCs/>
          <w:sz w:val="24"/>
          <w:szCs w:val="24"/>
          <w:lang w:eastAsia="ar-SA"/>
        </w:rPr>
        <w:t>UYGULAMA</w:t>
      </w:r>
    </w:p>
    <w:p w14:paraId="672D946B" w14:textId="32391D90" w:rsidR="00250508" w:rsidRPr="005D5176" w:rsidRDefault="00250508" w:rsidP="00250508">
      <w:pPr>
        <w:tabs>
          <w:tab w:val="left" w:pos="284"/>
        </w:tabs>
        <w:suppressAutoHyphens/>
        <w:spacing w:line="360" w:lineRule="auto"/>
        <w:ind w:right="10"/>
        <w:jc w:val="both"/>
        <w:rPr>
          <w:rFonts w:ascii="Arial Narrow" w:hAnsi="Arial Narrow" w:cstheme="minorHAnsi"/>
          <w:b/>
        </w:rPr>
      </w:pPr>
      <w:r w:rsidRPr="005D5176">
        <w:rPr>
          <w:rFonts w:ascii="Arial Narrow" w:hAnsi="Arial Narrow" w:cstheme="minorHAnsi"/>
          <w:b/>
        </w:rPr>
        <w:t xml:space="preserve">6.1.1 </w:t>
      </w:r>
      <w:r w:rsidRPr="005D5176">
        <w:rPr>
          <w:rFonts w:ascii="Arial Narrow" w:hAnsi="Arial Narrow" w:cstheme="minorHAnsi"/>
          <w:bCs/>
        </w:rPr>
        <w:t xml:space="preserve">TS EN ISO/IEC 15189:2023 Tıbbi laboratuvarlar-Kalite ve yeterlilik için gereklilikler standardından akredite olan </w:t>
      </w:r>
      <w:proofErr w:type="spellStart"/>
      <w:r w:rsidR="004C0889">
        <w:rPr>
          <w:rFonts w:ascii="Arial Narrow" w:hAnsi="Arial Narrow" w:cstheme="minorHAnsi"/>
          <w:bCs/>
        </w:rPr>
        <w:t>AnkaTheraHub</w:t>
      </w:r>
      <w:proofErr w:type="spellEnd"/>
      <w:r w:rsidR="004C0889">
        <w:rPr>
          <w:rFonts w:ascii="Arial Narrow" w:hAnsi="Arial Narrow" w:cstheme="minorHAnsi"/>
          <w:bCs/>
        </w:rPr>
        <w:t xml:space="preserve"> Laboratuvarı</w:t>
      </w:r>
      <w:r w:rsidRPr="005D5176">
        <w:rPr>
          <w:rFonts w:ascii="Arial Narrow" w:hAnsi="Arial Narrow" w:cstheme="minorHAnsi"/>
          <w:bCs/>
        </w:rPr>
        <w:t>’nın vermiş olduğu müşteri/hasta test sonuç raporlarında TÜRKAK Akreditasyon markasını, müşteriler veya herhangi bir üçüncü kişi tarafından yetkisiz kullanması engellenmelidir.</w:t>
      </w:r>
    </w:p>
    <w:p w14:paraId="5AA3BB17" w14:textId="022C8F62" w:rsidR="00250508" w:rsidRPr="005D5176" w:rsidRDefault="00250508" w:rsidP="00250508">
      <w:pPr>
        <w:tabs>
          <w:tab w:val="left" w:pos="284"/>
        </w:tabs>
        <w:suppressAutoHyphens/>
        <w:spacing w:line="360" w:lineRule="auto"/>
        <w:ind w:right="10"/>
        <w:jc w:val="both"/>
        <w:rPr>
          <w:rFonts w:ascii="Arial Narrow" w:hAnsi="Arial Narrow" w:cstheme="minorHAnsi"/>
          <w:b/>
        </w:rPr>
      </w:pPr>
      <w:r w:rsidRPr="005D5176">
        <w:rPr>
          <w:rFonts w:ascii="Arial Narrow" w:hAnsi="Arial Narrow" w:cstheme="minorHAnsi"/>
          <w:b/>
        </w:rPr>
        <w:lastRenderedPageBreak/>
        <w:t xml:space="preserve">6.1.2 </w:t>
      </w:r>
      <w:r w:rsidRPr="005D5176">
        <w:rPr>
          <w:rFonts w:ascii="Arial Narrow" w:hAnsi="Arial Narrow" w:cstheme="minorHAnsi"/>
          <w:bCs/>
        </w:rPr>
        <w:t xml:space="preserve">TÜRKAK marka ve logo kullanımı yalnızca </w:t>
      </w:r>
      <w:proofErr w:type="spellStart"/>
      <w:r w:rsidR="004C0889">
        <w:rPr>
          <w:rFonts w:ascii="Arial Narrow" w:hAnsi="Arial Narrow" w:cstheme="minorHAnsi"/>
          <w:bCs/>
        </w:rPr>
        <w:t>AnkaTheraHub</w:t>
      </w:r>
      <w:proofErr w:type="spellEnd"/>
      <w:r w:rsidR="004C0889">
        <w:rPr>
          <w:rFonts w:ascii="Arial Narrow" w:hAnsi="Arial Narrow" w:cstheme="minorHAnsi"/>
          <w:bCs/>
        </w:rPr>
        <w:t xml:space="preserve"> Laboratuvarı</w:t>
      </w:r>
      <w:r w:rsidRPr="005D5176">
        <w:rPr>
          <w:rFonts w:ascii="Arial Narrow" w:hAnsi="Arial Narrow" w:cstheme="minorHAnsi"/>
          <w:bCs/>
        </w:rPr>
        <w:t xml:space="preserve">’na a ait olup diğer kurum ve kuruluşlar </w:t>
      </w:r>
      <w:proofErr w:type="gramStart"/>
      <w:r w:rsidRPr="005D5176">
        <w:rPr>
          <w:rFonts w:ascii="Arial Narrow" w:hAnsi="Arial Narrow" w:cstheme="minorHAnsi"/>
          <w:bCs/>
        </w:rPr>
        <w:t>( hasta</w:t>
      </w:r>
      <w:proofErr w:type="gramEnd"/>
      <w:r w:rsidRPr="005D5176">
        <w:rPr>
          <w:rFonts w:ascii="Arial Narrow" w:hAnsi="Arial Narrow" w:cstheme="minorHAnsi"/>
          <w:bCs/>
        </w:rPr>
        <w:t xml:space="preserve">/müşterileri veya herhangi bir üçüncü taraf) tarafından hiçbir şekilde kullanılamaz. Sadece Akredite eden kuruluşun izin verdiği akredite olan testlerin </w:t>
      </w:r>
      <w:r w:rsidR="004C0889" w:rsidRPr="004C0889">
        <w:rPr>
          <w:rFonts w:ascii="Arial Narrow" w:hAnsi="Arial Narrow" w:cstheme="minorHAnsi"/>
          <w:bCs/>
        </w:rPr>
        <w:t xml:space="preserve">ATH.FR.173 </w:t>
      </w:r>
      <w:proofErr w:type="spellStart"/>
      <w:r w:rsidR="004C0889" w:rsidRPr="004C0889">
        <w:rPr>
          <w:rFonts w:ascii="Arial Narrow" w:hAnsi="Arial Narrow" w:cstheme="minorHAnsi"/>
          <w:bCs/>
        </w:rPr>
        <w:t>Genomiks</w:t>
      </w:r>
      <w:proofErr w:type="spellEnd"/>
      <w:r w:rsidR="004C0889" w:rsidRPr="004C0889">
        <w:rPr>
          <w:rFonts w:ascii="Arial Narrow" w:hAnsi="Arial Narrow" w:cstheme="minorHAnsi"/>
          <w:bCs/>
        </w:rPr>
        <w:t xml:space="preserve"> Raporu</w:t>
      </w:r>
      <w:r w:rsidR="004C0889">
        <w:rPr>
          <w:rFonts w:ascii="Arial Narrow" w:hAnsi="Arial Narrow" w:cstheme="minorHAnsi"/>
          <w:bCs/>
        </w:rPr>
        <w:t xml:space="preserve"> ve </w:t>
      </w:r>
      <w:r w:rsidR="004C0889" w:rsidRPr="004C0889">
        <w:rPr>
          <w:rFonts w:ascii="Arial Narrow" w:hAnsi="Arial Narrow" w:cstheme="minorHAnsi"/>
          <w:bCs/>
        </w:rPr>
        <w:t>ATH.FR.135 Patoloji Rapor</w:t>
      </w:r>
      <w:r w:rsidR="004C0889">
        <w:rPr>
          <w:rFonts w:ascii="Arial Narrow" w:hAnsi="Arial Narrow" w:cstheme="minorHAnsi"/>
          <w:bCs/>
        </w:rPr>
        <w:t>ların</w:t>
      </w:r>
      <w:r w:rsidRPr="005D5176">
        <w:rPr>
          <w:rFonts w:ascii="Arial Narrow" w:hAnsi="Arial Narrow" w:cstheme="minorHAnsi"/>
          <w:bCs/>
        </w:rPr>
        <w:t>da kullanılmaktadır.</w:t>
      </w:r>
    </w:p>
    <w:p w14:paraId="564D429D" w14:textId="2815180C" w:rsidR="00250508" w:rsidRPr="005D5176" w:rsidRDefault="00250508" w:rsidP="00250508">
      <w:pPr>
        <w:tabs>
          <w:tab w:val="left" w:pos="284"/>
        </w:tabs>
        <w:suppressAutoHyphens/>
        <w:spacing w:line="360" w:lineRule="auto"/>
        <w:ind w:right="10"/>
        <w:jc w:val="both"/>
        <w:rPr>
          <w:rFonts w:ascii="Arial Narrow" w:hAnsi="Arial Narrow" w:cstheme="minorHAnsi"/>
          <w:bCs/>
        </w:rPr>
      </w:pPr>
      <w:r w:rsidRPr="005D5176">
        <w:rPr>
          <w:rFonts w:ascii="Arial Narrow" w:hAnsi="Arial Narrow" w:cstheme="minorHAnsi"/>
          <w:b/>
        </w:rPr>
        <w:t xml:space="preserve">6.1.3 </w:t>
      </w:r>
      <w:proofErr w:type="spellStart"/>
      <w:r w:rsidR="004C0889">
        <w:rPr>
          <w:rFonts w:ascii="Arial Narrow" w:hAnsi="Arial Narrow" w:cstheme="minorHAnsi"/>
          <w:bCs/>
        </w:rPr>
        <w:t>AnkaTheraHub</w:t>
      </w:r>
      <w:proofErr w:type="spellEnd"/>
      <w:r w:rsidR="004C0889">
        <w:rPr>
          <w:rFonts w:ascii="Arial Narrow" w:hAnsi="Arial Narrow" w:cstheme="minorHAnsi"/>
          <w:bCs/>
        </w:rPr>
        <w:t xml:space="preserve"> Laboratuvarı</w:t>
      </w:r>
      <w:r w:rsidRPr="005D5176">
        <w:rPr>
          <w:rFonts w:ascii="Arial Narrow" w:hAnsi="Arial Narrow" w:cstheme="minorHAnsi"/>
          <w:bCs/>
        </w:rPr>
        <w:t>, sadece akredite kapsamında bulunan testlerin Tetkik Sonuç raporunda kullandığı TÜRKAK markası sözleşme şartlarına uygun olmayan, izin verilenden farklı şekilde veya izinsiz kullanıldığının saptanması durumunda ilgili taraflara yazılı olarak bildirilir. Konu ile ilgili taraflar gerekli önlemleri ve faaliyetleri yerine getirmemesi durumunda yasal önlem başlatılır. Bu madde laboratuvarımız ile sözleşme yapmamış tarafların Marka ve logoyu kötüye kullanma durumları</w:t>
      </w:r>
      <w:r>
        <w:rPr>
          <w:rFonts w:ascii="Arial Narrow" w:hAnsi="Arial Narrow" w:cstheme="minorHAnsi"/>
          <w:bCs/>
        </w:rPr>
        <w:t xml:space="preserve"> i</w:t>
      </w:r>
      <w:r w:rsidRPr="005D5176">
        <w:rPr>
          <w:rFonts w:ascii="Arial Narrow" w:hAnsi="Arial Narrow" w:cstheme="minorHAnsi"/>
          <w:bCs/>
        </w:rPr>
        <w:t xml:space="preserve">çin de geçerlidir.” Marka kullanımına dair politika ve kural, müşteri ile yapılan sözleşmelere eklenir. </w:t>
      </w:r>
    </w:p>
    <w:p w14:paraId="6D015208" w14:textId="34347CCC" w:rsidR="00250508" w:rsidRDefault="00250508" w:rsidP="00250508">
      <w:pPr>
        <w:tabs>
          <w:tab w:val="left" w:pos="284"/>
        </w:tabs>
        <w:suppressAutoHyphens/>
        <w:spacing w:line="360" w:lineRule="auto"/>
        <w:ind w:right="10"/>
        <w:jc w:val="both"/>
        <w:rPr>
          <w:rFonts w:ascii="Arial Narrow" w:hAnsi="Arial Narrow" w:cstheme="minorHAnsi"/>
          <w:bCs/>
        </w:rPr>
      </w:pPr>
      <w:r w:rsidRPr="005D5176">
        <w:rPr>
          <w:rFonts w:ascii="Arial Narrow" w:hAnsi="Arial Narrow" w:cstheme="minorHAnsi"/>
          <w:bCs/>
        </w:rPr>
        <w:t xml:space="preserve">Herhangi bir üçüncü tarafın yetkisiz kullanımını engellemek amacıyla, laboratuvarımız </w:t>
      </w:r>
      <w:r w:rsidR="00C00359">
        <w:rPr>
          <w:rFonts w:ascii="Arial Narrow" w:hAnsi="Arial Narrow" w:cstheme="minorHAnsi"/>
          <w:bCs/>
        </w:rPr>
        <w:t>web sayfasında</w:t>
      </w:r>
      <w:r w:rsidRPr="005D5176">
        <w:rPr>
          <w:rFonts w:ascii="Arial Narrow" w:hAnsi="Arial Narrow" w:cstheme="minorHAnsi"/>
          <w:bCs/>
        </w:rPr>
        <w:t xml:space="preserve"> talimat yayınlanır. Bu talimat ile belirtilen şartları yerine getirmeyen anlaşmalı kuruluşlar ile sözleşmenin askıya alınması ve/veya feshedilmesi işlemleri uygulanır</w:t>
      </w:r>
      <w:r>
        <w:rPr>
          <w:rFonts w:ascii="Arial Narrow" w:hAnsi="Arial Narrow" w:cstheme="minorHAnsi"/>
          <w:bCs/>
        </w:rPr>
        <w:t>.</w:t>
      </w:r>
    </w:p>
    <w:p w14:paraId="66B4E44E" w14:textId="77777777" w:rsidR="00250508" w:rsidRPr="005D5176" w:rsidRDefault="00250508" w:rsidP="00250508">
      <w:pPr>
        <w:tabs>
          <w:tab w:val="left" w:pos="284"/>
        </w:tabs>
        <w:suppressAutoHyphens/>
        <w:spacing w:line="360" w:lineRule="auto"/>
        <w:ind w:right="10"/>
        <w:jc w:val="both"/>
        <w:rPr>
          <w:rFonts w:ascii="Arial Narrow" w:hAnsi="Arial Narrow" w:cstheme="minorHAnsi"/>
          <w:bCs/>
        </w:rPr>
      </w:pPr>
      <w:r w:rsidRPr="005D5176">
        <w:rPr>
          <w:rFonts w:ascii="Arial Narrow" w:hAnsi="Arial Narrow" w:cstheme="minorHAnsi"/>
          <w:b/>
        </w:rPr>
        <w:t>6.1.4</w:t>
      </w:r>
      <w:r w:rsidRPr="005D5176">
        <w:rPr>
          <w:rFonts w:ascii="Arial Narrow" w:hAnsi="Arial Narrow" w:cstheme="minorHAnsi"/>
          <w:bCs/>
        </w:rPr>
        <w:t xml:space="preserve"> Laboratuvarımızda, TS EN ISO/IEC 15189:2023 Tıbbi laboratuvarlar-Kalite ve yeterlilik için gereklilikler standardı kapsamları dışındaki testlerin sonuç raporlarında TURKAK marka/logo kullanılamaz.</w:t>
      </w:r>
    </w:p>
    <w:p w14:paraId="44A777A7" w14:textId="77777777" w:rsidR="00250508" w:rsidRPr="005D5176" w:rsidRDefault="00250508" w:rsidP="00250508">
      <w:pPr>
        <w:tabs>
          <w:tab w:val="left" w:pos="284"/>
        </w:tabs>
        <w:suppressAutoHyphens/>
        <w:spacing w:line="360" w:lineRule="auto"/>
        <w:ind w:right="10"/>
        <w:jc w:val="both"/>
        <w:rPr>
          <w:rFonts w:ascii="Arial Narrow" w:hAnsi="Arial Narrow" w:cstheme="minorHAnsi"/>
          <w:bCs/>
        </w:rPr>
      </w:pPr>
      <w:r w:rsidRPr="005D5176">
        <w:rPr>
          <w:rFonts w:ascii="Arial Narrow" w:hAnsi="Arial Narrow" w:cstheme="minorHAnsi"/>
          <w:b/>
        </w:rPr>
        <w:t>6.1.5</w:t>
      </w:r>
      <w:r w:rsidRPr="005D5176">
        <w:rPr>
          <w:rFonts w:ascii="Arial Narrow" w:hAnsi="Arial Narrow" w:cstheme="minorHAnsi"/>
          <w:bCs/>
        </w:rPr>
        <w:t xml:space="preserve"> Laboratuvarımızda, TÜRKAK Akreditasyon Markası, hiçbir akredite sonuç içermeyen test raporlarında kullanılmamaktadır. Sadece TS EN ISO/IEC 15189:2023 kapsamları dahilindeki testlerin sonuç raporlarında TURKAK marka/logosu kullanılmaktadır.</w:t>
      </w:r>
    </w:p>
    <w:p w14:paraId="67A60A0C" w14:textId="3C09A4CE" w:rsidR="00250508" w:rsidRPr="005D5176" w:rsidRDefault="00250508" w:rsidP="00250508">
      <w:pPr>
        <w:tabs>
          <w:tab w:val="left" w:pos="284"/>
        </w:tabs>
        <w:suppressAutoHyphens/>
        <w:spacing w:line="360" w:lineRule="auto"/>
        <w:ind w:right="10"/>
        <w:jc w:val="both"/>
        <w:rPr>
          <w:rFonts w:ascii="Arial Narrow" w:hAnsi="Arial Narrow" w:cstheme="minorHAnsi"/>
          <w:bCs/>
        </w:rPr>
      </w:pPr>
      <w:r w:rsidRPr="005D5176">
        <w:rPr>
          <w:rFonts w:ascii="Arial Narrow" w:hAnsi="Arial Narrow" w:cstheme="minorHAnsi"/>
          <w:b/>
        </w:rPr>
        <w:t>6.1.6</w:t>
      </w:r>
      <w:r w:rsidRPr="005D5176">
        <w:rPr>
          <w:rFonts w:ascii="Arial Narrow" w:hAnsi="Arial Narrow" w:cstheme="minorHAnsi"/>
          <w:bCs/>
        </w:rPr>
        <w:t xml:space="preserve"> Akreditasyon kapsamında olan ve olmayan faaliyetlere ilişkin ortak bir </w:t>
      </w:r>
      <w:r w:rsidR="004C0889" w:rsidRPr="004C0889">
        <w:rPr>
          <w:rFonts w:ascii="Arial Narrow" w:hAnsi="Arial Narrow" w:cstheme="minorHAnsi"/>
          <w:bCs/>
        </w:rPr>
        <w:t xml:space="preserve">ATH.FR.173 </w:t>
      </w:r>
      <w:proofErr w:type="spellStart"/>
      <w:r w:rsidR="004C0889" w:rsidRPr="004C0889">
        <w:rPr>
          <w:rFonts w:ascii="Arial Narrow" w:hAnsi="Arial Narrow" w:cstheme="minorHAnsi"/>
          <w:bCs/>
        </w:rPr>
        <w:t>Genomiks</w:t>
      </w:r>
      <w:proofErr w:type="spellEnd"/>
      <w:r w:rsidR="004C0889" w:rsidRPr="004C0889">
        <w:rPr>
          <w:rFonts w:ascii="Arial Narrow" w:hAnsi="Arial Narrow" w:cstheme="minorHAnsi"/>
          <w:bCs/>
        </w:rPr>
        <w:t xml:space="preserve"> Rapor</w:t>
      </w:r>
      <w:r w:rsidR="004C0889">
        <w:rPr>
          <w:rFonts w:ascii="Arial Narrow" w:hAnsi="Arial Narrow" w:cstheme="minorHAnsi"/>
          <w:bCs/>
        </w:rPr>
        <w:t xml:space="preserve">u ve </w:t>
      </w:r>
      <w:r w:rsidR="004C0889" w:rsidRPr="004C0889">
        <w:rPr>
          <w:rFonts w:ascii="Arial Narrow" w:hAnsi="Arial Narrow" w:cstheme="minorHAnsi"/>
          <w:bCs/>
        </w:rPr>
        <w:t>ATH.FR.135 Patoloji Rapor</w:t>
      </w:r>
      <w:r w:rsidR="00C00359">
        <w:rPr>
          <w:rFonts w:ascii="Arial Narrow" w:hAnsi="Arial Narrow" w:cstheme="minorHAnsi"/>
          <w:bCs/>
        </w:rPr>
        <w:t>u</w:t>
      </w:r>
      <w:r w:rsidR="004C0889">
        <w:rPr>
          <w:rFonts w:ascii="Arial Narrow" w:hAnsi="Arial Narrow" w:cstheme="minorHAnsi"/>
          <w:bCs/>
        </w:rPr>
        <w:t xml:space="preserve"> </w:t>
      </w:r>
      <w:r w:rsidRPr="005D5176">
        <w:rPr>
          <w:rFonts w:ascii="Arial Narrow" w:hAnsi="Arial Narrow" w:cstheme="minorHAnsi"/>
          <w:bCs/>
        </w:rPr>
        <w:t xml:space="preserve">düzenlendiğinde, </w:t>
      </w:r>
      <w:proofErr w:type="spellStart"/>
      <w:r w:rsidR="004C0889">
        <w:rPr>
          <w:rFonts w:ascii="Arial Narrow" w:hAnsi="Arial Narrow" w:cstheme="minorHAnsi"/>
          <w:bCs/>
        </w:rPr>
        <w:t>AnkaTheraHub</w:t>
      </w:r>
      <w:proofErr w:type="spellEnd"/>
      <w:r w:rsidR="004C0889">
        <w:rPr>
          <w:rFonts w:ascii="Arial Narrow" w:hAnsi="Arial Narrow" w:cstheme="minorHAnsi"/>
          <w:bCs/>
        </w:rPr>
        <w:t xml:space="preserve"> Laboratuvarı</w:t>
      </w:r>
      <w:r w:rsidRPr="005D5176">
        <w:rPr>
          <w:rFonts w:ascii="Arial Narrow" w:hAnsi="Arial Narrow" w:cstheme="minorHAnsi"/>
          <w:bCs/>
        </w:rPr>
        <w:t xml:space="preserve"> müşteri</w:t>
      </w:r>
      <w:r w:rsidR="00C00359">
        <w:rPr>
          <w:rFonts w:ascii="Arial Narrow" w:hAnsi="Arial Narrow" w:cstheme="minorHAnsi"/>
          <w:bCs/>
        </w:rPr>
        <w:t>leri</w:t>
      </w:r>
      <w:r w:rsidRPr="005D5176">
        <w:rPr>
          <w:rFonts w:ascii="Arial Narrow" w:hAnsi="Arial Narrow" w:cstheme="minorHAnsi"/>
          <w:bCs/>
        </w:rPr>
        <w:t>nin akreditasyon kapsamında olan ve olmayan faaliyetleri kolayca ayırt edebilmesini sağlamalıdır.</w:t>
      </w:r>
    </w:p>
    <w:p w14:paraId="67DC5A07" w14:textId="53F54160" w:rsidR="00250508" w:rsidRDefault="00250508" w:rsidP="00250508">
      <w:pPr>
        <w:tabs>
          <w:tab w:val="left" w:pos="284"/>
        </w:tabs>
        <w:suppressAutoHyphens/>
        <w:spacing w:line="360" w:lineRule="auto"/>
        <w:ind w:right="10"/>
        <w:jc w:val="both"/>
        <w:rPr>
          <w:rFonts w:ascii="Arial Narrow" w:hAnsi="Arial Narrow" w:cstheme="minorHAnsi"/>
          <w:bCs/>
        </w:rPr>
      </w:pPr>
      <w:r w:rsidRPr="005D5176">
        <w:rPr>
          <w:rFonts w:ascii="Arial Narrow" w:hAnsi="Arial Narrow" w:cstheme="minorHAnsi"/>
          <w:b/>
        </w:rPr>
        <w:t>6.1.7</w:t>
      </w:r>
      <w:r w:rsidRPr="005D5176">
        <w:rPr>
          <w:rFonts w:ascii="Arial Narrow" w:hAnsi="Arial Narrow" w:cstheme="minorHAnsi"/>
          <w:bCs/>
        </w:rPr>
        <w:t xml:space="preserve"> TÜRKAK Akreditasyon Markasının akredite olmayan sonuçları da içeren </w:t>
      </w:r>
      <w:r w:rsidR="004C0889" w:rsidRPr="004C0889">
        <w:rPr>
          <w:rFonts w:ascii="Arial Narrow" w:hAnsi="Arial Narrow" w:cstheme="minorHAnsi"/>
          <w:bCs/>
        </w:rPr>
        <w:t xml:space="preserve">ATH.FR.173 </w:t>
      </w:r>
      <w:proofErr w:type="spellStart"/>
      <w:r w:rsidR="004C0889" w:rsidRPr="004C0889">
        <w:rPr>
          <w:rFonts w:ascii="Arial Narrow" w:hAnsi="Arial Narrow" w:cstheme="minorHAnsi"/>
          <w:bCs/>
        </w:rPr>
        <w:t>Genomiks</w:t>
      </w:r>
      <w:proofErr w:type="spellEnd"/>
      <w:r w:rsidR="004C0889" w:rsidRPr="004C0889">
        <w:rPr>
          <w:rFonts w:ascii="Arial Narrow" w:hAnsi="Arial Narrow" w:cstheme="minorHAnsi"/>
          <w:bCs/>
        </w:rPr>
        <w:t xml:space="preserve"> Raporu</w:t>
      </w:r>
      <w:r w:rsidR="004C0889">
        <w:rPr>
          <w:rFonts w:ascii="Arial Narrow" w:hAnsi="Arial Narrow" w:cstheme="minorHAnsi"/>
          <w:bCs/>
        </w:rPr>
        <w:t xml:space="preserve"> ve </w:t>
      </w:r>
      <w:r w:rsidR="004C0889" w:rsidRPr="004C0889">
        <w:rPr>
          <w:rFonts w:ascii="Arial Narrow" w:hAnsi="Arial Narrow" w:cstheme="minorHAnsi"/>
          <w:bCs/>
        </w:rPr>
        <w:t>ATH.FR.135 Patoloji Rapor</w:t>
      </w:r>
      <w:r w:rsidR="00C00359">
        <w:rPr>
          <w:rFonts w:ascii="Arial Narrow" w:hAnsi="Arial Narrow" w:cstheme="minorHAnsi"/>
          <w:bCs/>
        </w:rPr>
        <w:t>u</w:t>
      </w:r>
      <w:r w:rsidR="004C0889">
        <w:rPr>
          <w:rFonts w:ascii="Arial Narrow" w:hAnsi="Arial Narrow" w:cstheme="minorHAnsi"/>
          <w:bCs/>
        </w:rPr>
        <w:t xml:space="preserve"> </w:t>
      </w:r>
      <w:r w:rsidRPr="005D5176">
        <w:rPr>
          <w:rFonts w:ascii="Arial Narrow" w:hAnsi="Arial Narrow" w:cstheme="minorHAnsi"/>
          <w:bCs/>
        </w:rPr>
        <w:t xml:space="preserve">kullanılması halinde, </w:t>
      </w:r>
      <w:proofErr w:type="spellStart"/>
      <w:r w:rsidR="004C0889">
        <w:rPr>
          <w:rFonts w:ascii="Arial Narrow" w:hAnsi="Arial Narrow" w:cstheme="minorHAnsi"/>
          <w:bCs/>
        </w:rPr>
        <w:t>AnkaTheraHub</w:t>
      </w:r>
      <w:proofErr w:type="spellEnd"/>
      <w:r w:rsidR="004C0889">
        <w:rPr>
          <w:rFonts w:ascii="Arial Narrow" w:hAnsi="Arial Narrow" w:cstheme="minorHAnsi"/>
          <w:bCs/>
        </w:rPr>
        <w:t xml:space="preserve"> Laboratuvarı</w:t>
      </w:r>
      <w:r w:rsidRPr="005D5176">
        <w:rPr>
          <w:rFonts w:ascii="Arial Narrow" w:hAnsi="Arial Narrow" w:cstheme="minorHAnsi"/>
          <w:bCs/>
        </w:rPr>
        <w:t>’nın düzenlediği raporun kapak sayfasına akreditasyon kapsamında olan deney metotlarının akreditasyon kapsamında olmayan metotlardan ayırt edilmesini sağlayan bir uyarı notu eklemelidir. Uyarı notu kolayca okunabilir bir şekilde olmalıdır. Buna bağlı olarak deney raporunun iç sayfalarında da akreditasyon kapsamında olan sonuçlar ile akreditasyon kapsamında olmayan sonuçların açıkça ayırt edilmesini sağlayacak bir işaretleme yapılmalıdır.</w:t>
      </w:r>
    </w:p>
    <w:p w14:paraId="0B76BF6C" w14:textId="21D9AE9F" w:rsidR="00250508" w:rsidRPr="004C0889" w:rsidRDefault="00250508" w:rsidP="004C0889">
      <w:pPr>
        <w:tabs>
          <w:tab w:val="left" w:pos="284"/>
        </w:tabs>
        <w:spacing w:line="360" w:lineRule="auto"/>
        <w:jc w:val="both"/>
        <w:rPr>
          <w:rFonts w:ascii="Arial Narrow" w:hAnsi="Arial Narrow" w:cstheme="minorHAnsi"/>
          <w:lang w:eastAsia="ar-SA"/>
        </w:rPr>
      </w:pPr>
      <w:r w:rsidRPr="005D5176">
        <w:rPr>
          <w:rFonts w:ascii="Arial Narrow" w:hAnsi="Arial Narrow" w:cstheme="minorHAnsi"/>
          <w:b/>
        </w:rPr>
        <w:t>6.1.8</w:t>
      </w:r>
      <w:r w:rsidRPr="005D5176">
        <w:rPr>
          <w:rFonts w:ascii="Arial Narrow" w:hAnsi="Arial Narrow" w:cstheme="minorHAnsi"/>
          <w:bCs/>
        </w:rPr>
        <w:t xml:space="preserve"> Laboratuvarımız, </w:t>
      </w:r>
      <w:r w:rsidR="004C0889" w:rsidRPr="004C0889">
        <w:rPr>
          <w:rFonts w:ascii="Arial Narrow" w:hAnsi="Arial Narrow" w:cstheme="minorHAnsi"/>
          <w:bCs/>
        </w:rPr>
        <w:t>ATH.</w:t>
      </w:r>
      <w:r w:rsidR="004C0889">
        <w:rPr>
          <w:rFonts w:ascii="Arial Narrow" w:hAnsi="Arial Narrow" w:cstheme="minorHAnsi"/>
          <w:bCs/>
        </w:rPr>
        <w:t>PR.</w:t>
      </w:r>
      <w:r w:rsidR="004C0889" w:rsidRPr="004C0889">
        <w:rPr>
          <w:rFonts w:ascii="Arial Narrow" w:hAnsi="Arial Narrow" w:cstheme="minorHAnsi"/>
          <w:lang w:eastAsia="ar-SA"/>
        </w:rPr>
        <w:t xml:space="preserve">16 Sonuçların Rapor Haline Getirilmesi ve Yayımlanması </w:t>
      </w:r>
      <w:proofErr w:type="spellStart"/>
      <w:r w:rsidR="004C0889" w:rsidRPr="004C0889">
        <w:rPr>
          <w:rFonts w:ascii="Arial Narrow" w:hAnsi="Arial Narrow" w:cstheme="minorHAnsi"/>
          <w:lang w:eastAsia="ar-SA"/>
        </w:rPr>
        <w:t>Prosedürü</w:t>
      </w:r>
      <w:r w:rsidRPr="005D5176">
        <w:rPr>
          <w:rFonts w:ascii="Arial Narrow" w:hAnsi="Arial Narrow" w:cstheme="minorHAnsi"/>
          <w:bCs/>
        </w:rPr>
        <w:t>’ne</w:t>
      </w:r>
      <w:proofErr w:type="spellEnd"/>
      <w:r w:rsidRPr="005D5176">
        <w:rPr>
          <w:rFonts w:ascii="Arial Narrow" w:hAnsi="Arial Narrow" w:cstheme="minorHAnsi"/>
          <w:bCs/>
        </w:rPr>
        <w:t xml:space="preserve"> göre yayımladığı TÜRKAK Akreditasyon Markalı tetkik sonuç raporlarında görüş veya yorum bildirebilir. </w:t>
      </w:r>
    </w:p>
    <w:p w14:paraId="659A55E5" w14:textId="77777777" w:rsidR="00250508" w:rsidRPr="005D5176" w:rsidRDefault="00250508" w:rsidP="00250508">
      <w:pPr>
        <w:tabs>
          <w:tab w:val="left" w:pos="284"/>
        </w:tabs>
        <w:suppressAutoHyphens/>
        <w:spacing w:line="360" w:lineRule="auto"/>
        <w:ind w:right="10"/>
        <w:jc w:val="both"/>
        <w:rPr>
          <w:rFonts w:ascii="Arial Narrow" w:hAnsi="Arial Narrow" w:cstheme="minorHAnsi"/>
          <w:bCs/>
        </w:rPr>
      </w:pPr>
      <w:r w:rsidRPr="005D5176">
        <w:rPr>
          <w:rFonts w:ascii="Arial Narrow" w:hAnsi="Arial Narrow" w:cstheme="minorHAnsi"/>
          <w:bCs/>
        </w:rPr>
        <w:lastRenderedPageBreak/>
        <w:t>Bu hallerin akreditasyon kapsamı dâhilinde olmadığı durumlarda, TÜRKAK Akreditasyon Markasının veya bildirilen görüşün hemen yanına “Hakkında görüş verilen/yorum yapılan sonuçlar, akredite edilmiş kapsam ile ilişkili değildir.” gibi bir uyarı notu düşülmelidir.</w:t>
      </w:r>
    </w:p>
    <w:p w14:paraId="6CDE0CDA" w14:textId="77777777" w:rsidR="00250508" w:rsidRPr="005D5176" w:rsidRDefault="00250508" w:rsidP="00250508">
      <w:pPr>
        <w:tabs>
          <w:tab w:val="left" w:pos="284"/>
        </w:tabs>
        <w:suppressAutoHyphens/>
        <w:spacing w:line="360" w:lineRule="auto"/>
        <w:ind w:right="10"/>
        <w:jc w:val="both"/>
        <w:rPr>
          <w:rFonts w:ascii="Arial Narrow" w:hAnsi="Arial Narrow" w:cstheme="minorHAnsi"/>
          <w:bCs/>
        </w:rPr>
      </w:pPr>
      <w:r w:rsidRPr="005D5176">
        <w:rPr>
          <w:rFonts w:ascii="Arial Narrow" w:hAnsi="Arial Narrow" w:cstheme="minorHAnsi"/>
          <w:b/>
        </w:rPr>
        <w:t>6.1.9</w:t>
      </w:r>
      <w:r w:rsidRPr="005D5176">
        <w:rPr>
          <w:rFonts w:ascii="Arial Narrow" w:hAnsi="Arial Narrow" w:cstheme="minorHAnsi"/>
          <w:bCs/>
        </w:rPr>
        <w:t xml:space="preserve"> Akreditasyon kapsamı dahilinde olmayan bir faaliyete ilişkin yapılan tekliflerde üzerinde </w:t>
      </w:r>
      <w:proofErr w:type="spellStart"/>
      <w:r w:rsidRPr="005D5176">
        <w:rPr>
          <w:rFonts w:ascii="Arial Narrow" w:hAnsi="Arial Narrow" w:cstheme="minorHAnsi"/>
          <w:bCs/>
        </w:rPr>
        <w:t>TÜRKAK’ın</w:t>
      </w:r>
      <w:proofErr w:type="spellEnd"/>
      <w:r w:rsidRPr="005D5176">
        <w:rPr>
          <w:rFonts w:ascii="Arial Narrow" w:hAnsi="Arial Narrow" w:cstheme="minorHAnsi"/>
          <w:bCs/>
        </w:rPr>
        <w:t xml:space="preserve"> Akreditasyon Markası olan antetli kağıtlar kullanılıyorsa, hangi faaliyetlerin akredite edilmiş olduğu açıkça belirtilmelidir. Bu gibi durumlarda ilgili antetli dokümanda, örneğin “Bu teklif akreditasyon kapsamı dahilinde olmayan hizmetleri içermektedir” şeklinde bir ibare bulunmalıdır.</w:t>
      </w:r>
    </w:p>
    <w:p w14:paraId="1D9FFF28" w14:textId="7F706721" w:rsidR="00250508" w:rsidRPr="005D5176" w:rsidRDefault="00250508" w:rsidP="00250508">
      <w:pPr>
        <w:tabs>
          <w:tab w:val="left" w:pos="284"/>
        </w:tabs>
        <w:suppressAutoHyphens/>
        <w:spacing w:line="360" w:lineRule="auto"/>
        <w:ind w:right="10"/>
        <w:jc w:val="both"/>
        <w:rPr>
          <w:rFonts w:ascii="Arial Narrow" w:hAnsi="Arial Narrow" w:cstheme="minorHAnsi"/>
          <w:bCs/>
        </w:rPr>
      </w:pPr>
      <w:r w:rsidRPr="005D5176">
        <w:rPr>
          <w:rFonts w:ascii="Arial Narrow" w:hAnsi="Arial Narrow" w:cstheme="minorHAnsi"/>
          <w:b/>
        </w:rPr>
        <w:t>6.1.10</w:t>
      </w:r>
      <w:r w:rsidRPr="005D5176">
        <w:rPr>
          <w:rFonts w:ascii="Arial Narrow" w:hAnsi="Arial Narrow" w:cstheme="minorHAnsi"/>
          <w:bCs/>
        </w:rPr>
        <w:t xml:space="preserve"> </w:t>
      </w:r>
      <w:proofErr w:type="spellStart"/>
      <w:r w:rsidR="004C0889">
        <w:rPr>
          <w:rFonts w:ascii="Arial Narrow" w:hAnsi="Arial Narrow" w:cstheme="minorHAnsi"/>
          <w:bCs/>
        </w:rPr>
        <w:t>AnkaTheraHub</w:t>
      </w:r>
      <w:proofErr w:type="spellEnd"/>
      <w:r w:rsidR="004C0889">
        <w:rPr>
          <w:rFonts w:ascii="Arial Narrow" w:hAnsi="Arial Narrow" w:cstheme="minorHAnsi"/>
          <w:bCs/>
        </w:rPr>
        <w:t xml:space="preserve"> Laboratuvarı</w:t>
      </w:r>
      <w:r w:rsidRPr="005D5176">
        <w:rPr>
          <w:rFonts w:ascii="Arial Narrow" w:hAnsi="Arial Narrow" w:cstheme="minorHAnsi"/>
          <w:bCs/>
        </w:rPr>
        <w:t xml:space="preserve">, sehven akredite olduğu kapsam dışında TÜRKAK markasını içeren bir </w:t>
      </w:r>
      <w:r w:rsidR="004C0889" w:rsidRPr="004C0889">
        <w:rPr>
          <w:rFonts w:ascii="Arial Narrow" w:hAnsi="Arial Narrow" w:cstheme="minorHAnsi"/>
          <w:bCs/>
        </w:rPr>
        <w:t xml:space="preserve">ATH.FR.173 </w:t>
      </w:r>
      <w:proofErr w:type="spellStart"/>
      <w:r w:rsidR="004C0889" w:rsidRPr="004C0889">
        <w:rPr>
          <w:rFonts w:ascii="Arial Narrow" w:hAnsi="Arial Narrow" w:cstheme="minorHAnsi"/>
          <w:bCs/>
        </w:rPr>
        <w:t>Genomiks</w:t>
      </w:r>
      <w:proofErr w:type="spellEnd"/>
      <w:r w:rsidR="004C0889" w:rsidRPr="004C0889">
        <w:rPr>
          <w:rFonts w:ascii="Arial Narrow" w:hAnsi="Arial Narrow" w:cstheme="minorHAnsi"/>
          <w:bCs/>
        </w:rPr>
        <w:t xml:space="preserve"> Raporu</w:t>
      </w:r>
      <w:r w:rsidR="004C0889">
        <w:rPr>
          <w:rFonts w:ascii="Arial Narrow" w:hAnsi="Arial Narrow" w:cstheme="minorHAnsi"/>
          <w:bCs/>
        </w:rPr>
        <w:t xml:space="preserve"> ve </w:t>
      </w:r>
      <w:r w:rsidR="004C0889" w:rsidRPr="004C0889">
        <w:rPr>
          <w:rFonts w:ascii="Arial Narrow" w:hAnsi="Arial Narrow" w:cstheme="minorHAnsi"/>
          <w:bCs/>
        </w:rPr>
        <w:t>ATH.FR.135 Patoloji Rapor</w:t>
      </w:r>
      <w:r w:rsidR="00C00359">
        <w:rPr>
          <w:rFonts w:ascii="Arial Narrow" w:hAnsi="Arial Narrow" w:cstheme="minorHAnsi"/>
          <w:bCs/>
        </w:rPr>
        <w:t>u</w:t>
      </w:r>
      <w:r w:rsidR="004C0889">
        <w:rPr>
          <w:rFonts w:ascii="Arial Narrow" w:hAnsi="Arial Narrow" w:cstheme="minorHAnsi"/>
          <w:bCs/>
        </w:rPr>
        <w:t xml:space="preserve"> </w:t>
      </w:r>
      <w:r w:rsidRPr="005D5176">
        <w:rPr>
          <w:rFonts w:ascii="Arial Narrow" w:hAnsi="Arial Narrow" w:cstheme="minorHAnsi"/>
          <w:bCs/>
        </w:rPr>
        <w:t xml:space="preserve">yayımlarsa, derhal söz konusu sonuç raporu geri çekmeli ve müşteri/hastaları akreditasyona atıfta bulunmamaları hususunda uyarmalıdır. Ayrıca, </w:t>
      </w:r>
      <w:proofErr w:type="spellStart"/>
      <w:r w:rsidR="004C0889">
        <w:rPr>
          <w:rFonts w:ascii="Arial Narrow" w:hAnsi="Arial Narrow" w:cstheme="minorHAnsi"/>
          <w:bCs/>
        </w:rPr>
        <w:t>AnkaTheraHub</w:t>
      </w:r>
      <w:proofErr w:type="spellEnd"/>
      <w:r w:rsidR="004C0889">
        <w:rPr>
          <w:rFonts w:ascii="Arial Narrow" w:hAnsi="Arial Narrow" w:cstheme="minorHAnsi"/>
          <w:bCs/>
        </w:rPr>
        <w:t xml:space="preserve"> Laboratuvarı</w:t>
      </w:r>
      <w:r w:rsidRPr="005D5176">
        <w:rPr>
          <w:rFonts w:ascii="Arial Narrow" w:hAnsi="Arial Narrow" w:cstheme="minorHAnsi"/>
          <w:bCs/>
        </w:rPr>
        <w:t>, benzeri durumların olup olmadığı hususunda bir değerlendirme/risk</w:t>
      </w:r>
      <w:r>
        <w:rPr>
          <w:rFonts w:ascii="Arial Narrow" w:hAnsi="Arial Narrow" w:cstheme="minorHAnsi"/>
          <w:bCs/>
        </w:rPr>
        <w:t xml:space="preserve"> </w:t>
      </w:r>
      <w:r w:rsidRPr="005D5176">
        <w:rPr>
          <w:rFonts w:ascii="Arial Narrow" w:hAnsi="Arial Narrow" w:cstheme="minorHAnsi"/>
          <w:bCs/>
        </w:rPr>
        <w:t>analizi yapmalı, TÜRKAK’ a düzeltici faaliyet planlarını sunmalı ve sonuçlarını zamanında TÜRKAK’ a</w:t>
      </w:r>
      <w:r>
        <w:rPr>
          <w:rFonts w:ascii="Arial Narrow" w:hAnsi="Arial Narrow" w:cstheme="minorHAnsi"/>
          <w:bCs/>
        </w:rPr>
        <w:t xml:space="preserve"> </w:t>
      </w:r>
      <w:r w:rsidRPr="005D5176">
        <w:rPr>
          <w:rFonts w:ascii="Arial Narrow" w:hAnsi="Arial Narrow" w:cstheme="minorHAnsi"/>
          <w:bCs/>
        </w:rPr>
        <w:t>göndermelidir.</w:t>
      </w:r>
    </w:p>
    <w:p w14:paraId="1E0C7408" w14:textId="1594AF8F" w:rsidR="00250508" w:rsidRDefault="00250508" w:rsidP="00250508">
      <w:pPr>
        <w:tabs>
          <w:tab w:val="left" w:pos="284"/>
        </w:tabs>
        <w:suppressAutoHyphens/>
        <w:spacing w:line="360" w:lineRule="auto"/>
        <w:ind w:right="10"/>
        <w:jc w:val="both"/>
        <w:rPr>
          <w:rFonts w:ascii="Arial Narrow" w:hAnsi="Arial Narrow" w:cstheme="minorHAnsi"/>
          <w:bCs/>
        </w:rPr>
      </w:pPr>
      <w:r w:rsidRPr="005D5176">
        <w:rPr>
          <w:rFonts w:ascii="Arial Narrow" w:hAnsi="Arial Narrow" w:cstheme="minorHAnsi"/>
          <w:b/>
        </w:rPr>
        <w:t>6.1.11</w:t>
      </w:r>
      <w:r w:rsidRPr="005D5176">
        <w:rPr>
          <w:rFonts w:ascii="Arial Narrow" w:hAnsi="Arial Narrow" w:cstheme="minorHAnsi"/>
          <w:bCs/>
        </w:rPr>
        <w:t xml:space="preserve"> TÜRKAK tarafından akreditasyonu</w:t>
      </w:r>
      <w:r w:rsidR="00C00359">
        <w:rPr>
          <w:rFonts w:ascii="Arial Narrow" w:hAnsi="Arial Narrow" w:cstheme="minorHAnsi"/>
          <w:bCs/>
        </w:rPr>
        <w:t>n</w:t>
      </w:r>
      <w:r w:rsidRPr="005D5176">
        <w:rPr>
          <w:rFonts w:ascii="Arial Narrow" w:hAnsi="Arial Narrow" w:cstheme="minorHAnsi"/>
          <w:bCs/>
        </w:rPr>
        <w:t xml:space="preserve"> askıya alın</w:t>
      </w:r>
      <w:r w:rsidR="00C00359">
        <w:rPr>
          <w:rFonts w:ascii="Arial Narrow" w:hAnsi="Arial Narrow" w:cstheme="minorHAnsi"/>
          <w:bCs/>
        </w:rPr>
        <w:t>ması halin</w:t>
      </w:r>
      <w:r w:rsidRPr="005D5176">
        <w:rPr>
          <w:rFonts w:ascii="Arial Narrow" w:hAnsi="Arial Narrow" w:cstheme="minorHAnsi"/>
          <w:bCs/>
        </w:rPr>
        <w:t xml:space="preserve">de </w:t>
      </w:r>
      <w:proofErr w:type="spellStart"/>
      <w:r w:rsidR="004C0889">
        <w:rPr>
          <w:rFonts w:ascii="Arial Narrow" w:hAnsi="Arial Narrow" w:cstheme="minorHAnsi"/>
          <w:bCs/>
        </w:rPr>
        <w:t>AnkaTheraHub</w:t>
      </w:r>
      <w:proofErr w:type="spellEnd"/>
      <w:r w:rsidR="004C0889">
        <w:rPr>
          <w:rFonts w:ascii="Arial Narrow" w:hAnsi="Arial Narrow" w:cstheme="minorHAnsi"/>
          <w:bCs/>
        </w:rPr>
        <w:t xml:space="preserve"> Laboratuvarı</w:t>
      </w:r>
      <w:r w:rsidRPr="005D5176">
        <w:rPr>
          <w:rFonts w:ascii="Arial Narrow" w:hAnsi="Arial Narrow" w:cstheme="minorHAnsi"/>
          <w:bCs/>
        </w:rPr>
        <w:t>, TÜRKAK Akreditasyon Markası</w:t>
      </w:r>
      <w:r w:rsidR="00C00359">
        <w:rPr>
          <w:rFonts w:ascii="Arial Narrow" w:hAnsi="Arial Narrow" w:cstheme="minorHAnsi"/>
          <w:bCs/>
        </w:rPr>
        <w:t xml:space="preserve">’ </w:t>
      </w:r>
      <w:proofErr w:type="spellStart"/>
      <w:r w:rsidR="00C00359">
        <w:rPr>
          <w:rFonts w:ascii="Arial Narrow" w:hAnsi="Arial Narrow" w:cstheme="minorHAnsi"/>
          <w:bCs/>
        </w:rPr>
        <w:t>nı</w:t>
      </w:r>
      <w:proofErr w:type="spellEnd"/>
      <w:r w:rsidRPr="005D5176">
        <w:rPr>
          <w:rFonts w:ascii="Arial Narrow" w:hAnsi="Arial Narrow" w:cstheme="minorHAnsi"/>
          <w:bCs/>
        </w:rPr>
        <w:t xml:space="preserve"> içeren muhtelif tetkik sonuç raporlarının yayımını </w:t>
      </w:r>
      <w:r w:rsidR="00C00359">
        <w:rPr>
          <w:rFonts w:ascii="Arial Narrow" w:hAnsi="Arial Narrow" w:cstheme="minorHAnsi"/>
          <w:bCs/>
        </w:rPr>
        <w:t xml:space="preserve">ve dağıtımını </w:t>
      </w:r>
      <w:r w:rsidRPr="005D5176">
        <w:rPr>
          <w:rFonts w:ascii="Arial Narrow" w:hAnsi="Arial Narrow" w:cstheme="minorHAnsi"/>
          <w:bCs/>
        </w:rPr>
        <w:t xml:space="preserve">derhal durdurmalıdır. </w:t>
      </w:r>
    </w:p>
    <w:p w14:paraId="5ECC09DB" w14:textId="77777777" w:rsidR="00250508" w:rsidRPr="005D5176" w:rsidRDefault="00250508" w:rsidP="00250508">
      <w:pPr>
        <w:tabs>
          <w:tab w:val="left" w:pos="284"/>
        </w:tabs>
        <w:suppressAutoHyphens/>
        <w:spacing w:line="360" w:lineRule="auto"/>
        <w:ind w:right="10"/>
        <w:jc w:val="both"/>
        <w:rPr>
          <w:rFonts w:ascii="Arial Narrow" w:hAnsi="Arial Narrow" w:cstheme="minorHAnsi"/>
          <w:b/>
        </w:rPr>
      </w:pPr>
      <w:r w:rsidRPr="005D5176">
        <w:rPr>
          <w:rFonts w:ascii="Arial Narrow" w:hAnsi="Arial Narrow" w:cstheme="minorHAnsi"/>
          <w:b/>
        </w:rPr>
        <w:t>6.2 TÜRKAK Akreditasyon Markasının Kullanımı</w:t>
      </w:r>
    </w:p>
    <w:p w14:paraId="54A3042E" w14:textId="77777777" w:rsidR="00250508" w:rsidRPr="005D5176" w:rsidRDefault="00250508" w:rsidP="00250508">
      <w:pPr>
        <w:tabs>
          <w:tab w:val="left" w:pos="284"/>
        </w:tabs>
        <w:suppressAutoHyphens/>
        <w:spacing w:line="360" w:lineRule="auto"/>
        <w:ind w:right="10"/>
        <w:jc w:val="both"/>
        <w:rPr>
          <w:rFonts w:ascii="Arial Narrow" w:hAnsi="Arial Narrow" w:cstheme="minorHAnsi"/>
          <w:bCs/>
        </w:rPr>
      </w:pPr>
      <w:r w:rsidRPr="005D5176">
        <w:rPr>
          <w:rFonts w:ascii="Arial Narrow" w:hAnsi="Arial Narrow" w:cstheme="minorHAnsi"/>
          <w:b/>
        </w:rPr>
        <w:t>6.2.1</w:t>
      </w:r>
      <w:r w:rsidRPr="005D5176">
        <w:rPr>
          <w:rFonts w:ascii="Arial Narrow" w:hAnsi="Arial Narrow" w:cstheme="minorHAnsi"/>
          <w:bCs/>
        </w:rPr>
        <w:t xml:space="preserve"> TURKAK akreditasyon marka/logo formatı ve kullanımı için R.10.06 TÜRKAK Akreditasyon Markasının</w:t>
      </w:r>
      <w:r>
        <w:rPr>
          <w:rFonts w:ascii="Arial Narrow" w:hAnsi="Arial Narrow" w:cstheme="minorHAnsi"/>
          <w:bCs/>
        </w:rPr>
        <w:t xml:space="preserve"> </w:t>
      </w:r>
      <w:r w:rsidRPr="005D5176">
        <w:rPr>
          <w:rFonts w:ascii="Arial Narrow" w:hAnsi="Arial Narrow" w:cstheme="minorHAnsi"/>
          <w:bCs/>
        </w:rPr>
        <w:t>Akredite Kuruluşlarca Kullanılmasına İlişkin Şartlar Rehberi’nde belirtilen aşağıdaki kriterler göz önünde bulundurulur.</w:t>
      </w:r>
    </w:p>
    <w:p w14:paraId="0CE42897" w14:textId="6B05880F" w:rsidR="00250508" w:rsidRPr="005D5176" w:rsidRDefault="00250508" w:rsidP="00250508">
      <w:pPr>
        <w:tabs>
          <w:tab w:val="left" w:pos="284"/>
        </w:tabs>
        <w:suppressAutoHyphens/>
        <w:spacing w:line="360" w:lineRule="auto"/>
        <w:ind w:right="10"/>
        <w:jc w:val="both"/>
        <w:rPr>
          <w:rFonts w:ascii="Arial Narrow" w:hAnsi="Arial Narrow" w:cstheme="minorHAnsi"/>
          <w:bCs/>
        </w:rPr>
      </w:pPr>
      <w:r w:rsidRPr="005D5176">
        <w:rPr>
          <w:rFonts w:ascii="Arial Narrow" w:hAnsi="Arial Narrow" w:cstheme="minorHAnsi"/>
          <w:bCs/>
        </w:rPr>
        <w:t xml:space="preserve">a) </w:t>
      </w:r>
      <w:proofErr w:type="spellStart"/>
      <w:r w:rsidR="004C0889">
        <w:rPr>
          <w:rFonts w:ascii="Arial Narrow" w:hAnsi="Arial Narrow" w:cstheme="minorHAnsi"/>
          <w:bCs/>
        </w:rPr>
        <w:t>AnkaTheraHub</w:t>
      </w:r>
      <w:proofErr w:type="spellEnd"/>
      <w:r w:rsidR="004C0889">
        <w:rPr>
          <w:rFonts w:ascii="Arial Narrow" w:hAnsi="Arial Narrow" w:cstheme="minorHAnsi"/>
          <w:bCs/>
        </w:rPr>
        <w:t xml:space="preserve"> Laboratuvarı</w:t>
      </w:r>
      <w:r w:rsidRPr="005D5176">
        <w:rPr>
          <w:rFonts w:ascii="Arial Narrow" w:hAnsi="Arial Narrow" w:cstheme="minorHAnsi"/>
          <w:bCs/>
        </w:rPr>
        <w:t xml:space="preserve">, marka şekil esaslarına uymak kaydıyla, markayı kabartma veya hologram şeklinde de kullanabilir. </w:t>
      </w:r>
    </w:p>
    <w:p w14:paraId="27F5CE19" w14:textId="771FD1E8" w:rsidR="00250508" w:rsidRPr="005D5176" w:rsidRDefault="00250508" w:rsidP="00250508">
      <w:pPr>
        <w:tabs>
          <w:tab w:val="left" w:pos="284"/>
        </w:tabs>
        <w:suppressAutoHyphens/>
        <w:spacing w:line="360" w:lineRule="auto"/>
        <w:ind w:right="10"/>
        <w:jc w:val="both"/>
        <w:rPr>
          <w:rFonts w:ascii="Arial Narrow" w:hAnsi="Arial Narrow" w:cstheme="minorHAnsi"/>
          <w:bCs/>
        </w:rPr>
      </w:pPr>
      <w:r w:rsidRPr="005D5176">
        <w:rPr>
          <w:rFonts w:ascii="Arial Narrow" w:hAnsi="Arial Narrow" w:cstheme="minorHAnsi"/>
          <w:bCs/>
        </w:rPr>
        <w:t xml:space="preserve">b) </w:t>
      </w:r>
      <w:proofErr w:type="spellStart"/>
      <w:r w:rsidR="004C0889">
        <w:rPr>
          <w:rFonts w:ascii="Arial Narrow" w:hAnsi="Arial Narrow" w:cstheme="minorHAnsi"/>
          <w:bCs/>
        </w:rPr>
        <w:t>AnkaTheraHub</w:t>
      </w:r>
      <w:proofErr w:type="spellEnd"/>
      <w:r w:rsidR="004C0889">
        <w:rPr>
          <w:rFonts w:ascii="Arial Narrow" w:hAnsi="Arial Narrow" w:cstheme="minorHAnsi"/>
          <w:bCs/>
        </w:rPr>
        <w:t xml:space="preserve"> Laboratuvarı</w:t>
      </w:r>
      <w:r w:rsidRPr="005D5176">
        <w:rPr>
          <w:rFonts w:ascii="Arial Narrow" w:hAnsi="Arial Narrow" w:cstheme="minorHAnsi"/>
          <w:bCs/>
        </w:rPr>
        <w:t xml:space="preserve">, markayı kendi ismi ve/veya logosu ile kullanacak, marka </w:t>
      </w:r>
      <w:proofErr w:type="spellStart"/>
      <w:r w:rsidR="004C0889">
        <w:rPr>
          <w:rFonts w:ascii="Arial Narrow" w:hAnsi="Arial Narrow" w:cstheme="minorHAnsi"/>
          <w:bCs/>
        </w:rPr>
        <w:t>AnkaTheraHub</w:t>
      </w:r>
      <w:proofErr w:type="spellEnd"/>
      <w:r w:rsidR="004C0889">
        <w:rPr>
          <w:rFonts w:ascii="Arial Narrow" w:hAnsi="Arial Narrow" w:cstheme="minorHAnsi"/>
          <w:bCs/>
        </w:rPr>
        <w:t xml:space="preserve"> Laboratuvarı</w:t>
      </w:r>
      <w:r w:rsidRPr="005D5176">
        <w:rPr>
          <w:rFonts w:ascii="Arial Narrow" w:hAnsi="Arial Narrow" w:cstheme="minorHAnsi"/>
          <w:bCs/>
        </w:rPr>
        <w:t>’nın isminden ve/veya logosundan daha baskın olmayacaktır.</w:t>
      </w:r>
    </w:p>
    <w:p w14:paraId="1BF05320" w14:textId="77777777" w:rsidR="00250508" w:rsidRPr="005D5176" w:rsidRDefault="00250508" w:rsidP="00250508">
      <w:pPr>
        <w:tabs>
          <w:tab w:val="left" w:pos="284"/>
        </w:tabs>
        <w:suppressAutoHyphens/>
        <w:spacing w:line="360" w:lineRule="auto"/>
        <w:ind w:right="10"/>
        <w:jc w:val="both"/>
        <w:rPr>
          <w:rFonts w:ascii="Arial Narrow" w:hAnsi="Arial Narrow" w:cstheme="minorHAnsi"/>
          <w:bCs/>
        </w:rPr>
      </w:pPr>
      <w:r w:rsidRPr="005D5176">
        <w:rPr>
          <w:rFonts w:ascii="Arial Narrow" w:hAnsi="Arial Narrow" w:cstheme="minorHAnsi"/>
          <w:bCs/>
        </w:rPr>
        <w:t>c) TÜRKAK Akreditasyon Markası, akredite kuruluşun statüsü hakkında yanlış anlaşılmaya sebep olabilecek şekilde kullanılmamalıdır.</w:t>
      </w:r>
    </w:p>
    <w:p w14:paraId="6DB1B562" w14:textId="053EA637" w:rsidR="00250508" w:rsidRPr="005D5176" w:rsidRDefault="00250508" w:rsidP="00250508">
      <w:pPr>
        <w:tabs>
          <w:tab w:val="left" w:pos="284"/>
        </w:tabs>
        <w:suppressAutoHyphens/>
        <w:spacing w:line="360" w:lineRule="auto"/>
        <w:ind w:right="10"/>
        <w:jc w:val="both"/>
        <w:rPr>
          <w:rFonts w:ascii="Arial Narrow" w:hAnsi="Arial Narrow" w:cstheme="minorHAnsi"/>
          <w:bCs/>
        </w:rPr>
      </w:pPr>
      <w:r w:rsidRPr="005D5176">
        <w:rPr>
          <w:rFonts w:ascii="Arial Narrow" w:hAnsi="Arial Narrow" w:cstheme="minorHAnsi"/>
          <w:bCs/>
        </w:rPr>
        <w:t xml:space="preserve">d) Markanın standart ölçüleri dışında kullanma ihtiyacı olunduğunda </w:t>
      </w:r>
      <w:proofErr w:type="spellStart"/>
      <w:r w:rsidR="004C0889">
        <w:rPr>
          <w:rFonts w:ascii="Arial Narrow" w:hAnsi="Arial Narrow" w:cstheme="minorHAnsi"/>
          <w:bCs/>
        </w:rPr>
        <w:t>AnkaTheraHub</w:t>
      </w:r>
      <w:proofErr w:type="spellEnd"/>
      <w:r w:rsidR="004C0889">
        <w:rPr>
          <w:rFonts w:ascii="Arial Narrow" w:hAnsi="Arial Narrow" w:cstheme="minorHAnsi"/>
          <w:bCs/>
        </w:rPr>
        <w:t xml:space="preserve"> Laboratuvarı</w:t>
      </w:r>
      <w:r w:rsidRPr="005D5176">
        <w:rPr>
          <w:rFonts w:ascii="Arial Narrow" w:hAnsi="Arial Narrow" w:cstheme="minorHAnsi"/>
          <w:bCs/>
        </w:rPr>
        <w:t xml:space="preserve"> kullanmak istedikleri marka ölçüsü ve kullanım yeri ile ilgili Kurumdan onay almalıdır. </w:t>
      </w:r>
    </w:p>
    <w:p w14:paraId="55886ABC" w14:textId="77777777" w:rsidR="00250508" w:rsidRPr="005D5176" w:rsidRDefault="00250508" w:rsidP="00250508">
      <w:pPr>
        <w:tabs>
          <w:tab w:val="left" w:pos="284"/>
        </w:tabs>
        <w:suppressAutoHyphens/>
        <w:spacing w:line="360" w:lineRule="auto"/>
        <w:ind w:right="10"/>
        <w:jc w:val="both"/>
        <w:rPr>
          <w:rFonts w:ascii="Arial Narrow" w:hAnsi="Arial Narrow" w:cstheme="minorHAnsi"/>
          <w:bCs/>
        </w:rPr>
      </w:pPr>
      <w:r w:rsidRPr="005D5176">
        <w:rPr>
          <w:rFonts w:ascii="Arial Narrow" w:hAnsi="Arial Narrow" w:cstheme="minorHAnsi"/>
          <w:bCs/>
        </w:rPr>
        <w:t>e) Marka yetkilendirme kapsamı dışında Kurumun herhangi bir ürünü veya hizmeti onayladığı veya önerdiği anlamına gelebilecek şekilde kullanılamaz.</w:t>
      </w:r>
    </w:p>
    <w:p w14:paraId="6D738B21" w14:textId="77777777" w:rsidR="00250508" w:rsidRPr="005D5176" w:rsidRDefault="00250508" w:rsidP="00250508">
      <w:pPr>
        <w:tabs>
          <w:tab w:val="left" w:pos="284"/>
        </w:tabs>
        <w:suppressAutoHyphens/>
        <w:spacing w:line="360" w:lineRule="auto"/>
        <w:ind w:right="10"/>
        <w:jc w:val="both"/>
        <w:rPr>
          <w:rFonts w:ascii="Arial Narrow" w:hAnsi="Arial Narrow" w:cstheme="minorHAnsi"/>
          <w:bCs/>
        </w:rPr>
      </w:pPr>
      <w:r w:rsidRPr="005D5176">
        <w:rPr>
          <w:rFonts w:ascii="Arial Narrow" w:hAnsi="Arial Narrow" w:cstheme="minorHAnsi"/>
          <w:bCs/>
        </w:rPr>
        <w:lastRenderedPageBreak/>
        <w:t xml:space="preserve">f) TÜRKAK Akreditasyon Markası, </w:t>
      </w:r>
      <w:proofErr w:type="spellStart"/>
      <w:r w:rsidRPr="005D5176">
        <w:rPr>
          <w:rFonts w:ascii="Arial Narrow" w:hAnsi="Arial Narrow" w:cstheme="minorHAnsi"/>
          <w:bCs/>
        </w:rPr>
        <w:t>tif</w:t>
      </w:r>
      <w:proofErr w:type="spellEnd"/>
      <w:r w:rsidRPr="005D5176">
        <w:rPr>
          <w:rFonts w:ascii="Arial Narrow" w:hAnsi="Arial Narrow" w:cstheme="minorHAnsi"/>
          <w:bCs/>
        </w:rPr>
        <w:t xml:space="preserve">, jpg, gif ve </w:t>
      </w:r>
      <w:proofErr w:type="spellStart"/>
      <w:r w:rsidRPr="005D5176">
        <w:rPr>
          <w:rFonts w:ascii="Arial Narrow" w:hAnsi="Arial Narrow" w:cstheme="minorHAnsi"/>
          <w:bCs/>
        </w:rPr>
        <w:t>bmp</w:t>
      </w:r>
      <w:proofErr w:type="spellEnd"/>
      <w:r w:rsidRPr="005D5176">
        <w:rPr>
          <w:rFonts w:ascii="Arial Narrow" w:hAnsi="Arial Narrow" w:cstheme="minorHAnsi"/>
          <w:bCs/>
        </w:rPr>
        <w:t xml:space="preserve"> formatlarında 50 mm genişliğinde TÜRKAK tarafından hazırlanmıştır. TÜRKAK Akreditasyon Markasının belirtilen ebat haricinde kullanılması gerektiğinde, önceden TÜRKAK’ </w:t>
      </w:r>
      <w:proofErr w:type="spellStart"/>
      <w:r w:rsidRPr="005D5176">
        <w:rPr>
          <w:rFonts w:ascii="Arial Narrow" w:hAnsi="Arial Narrow" w:cstheme="minorHAnsi"/>
          <w:bCs/>
        </w:rPr>
        <w:t>ın</w:t>
      </w:r>
      <w:proofErr w:type="spellEnd"/>
      <w:r w:rsidRPr="005D5176">
        <w:rPr>
          <w:rFonts w:ascii="Arial Narrow" w:hAnsi="Arial Narrow" w:cstheme="minorHAnsi"/>
          <w:bCs/>
        </w:rPr>
        <w:t xml:space="preserve"> onayı alınmalıdır. TÜRKAK markası Portal üzerinden erişilmektedir.</w:t>
      </w:r>
    </w:p>
    <w:p w14:paraId="04AD7338" w14:textId="77777777" w:rsidR="00250508" w:rsidRPr="005D5176" w:rsidRDefault="00250508" w:rsidP="00250508">
      <w:pPr>
        <w:tabs>
          <w:tab w:val="left" w:pos="284"/>
        </w:tabs>
        <w:suppressAutoHyphens/>
        <w:spacing w:line="360" w:lineRule="auto"/>
        <w:ind w:right="10"/>
        <w:jc w:val="both"/>
        <w:rPr>
          <w:rFonts w:ascii="Arial Narrow" w:hAnsi="Arial Narrow" w:cstheme="minorHAnsi"/>
          <w:bCs/>
        </w:rPr>
      </w:pPr>
      <w:r w:rsidRPr="005D5176">
        <w:rPr>
          <w:rFonts w:ascii="Arial Narrow" w:hAnsi="Arial Narrow" w:cstheme="minorHAnsi"/>
          <w:bCs/>
        </w:rPr>
        <w:t xml:space="preserve">g) TÜRKAK’ tan akredite belgelendirme kuruluşlarından belge alan kuruluşlar, TÜRKAK Akreditasyon </w:t>
      </w:r>
    </w:p>
    <w:p w14:paraId="0D29D322" w14:textId="77777777" w:rsidR="00250508" w:rsidRPr="005D5176" w:rsidRDefault="00250508" w:rsidP="00250508">
      <w:pPr>
        <w:tabs>
          <w:tab w:val="left" w:pos="284"/>
        </w:tabs>
        <w:suppressAutoHyphens/>
        <w:spacing w:line="360" w:lineRule="auto"/>
        <w:ind w:right="10"/>
        <w:jc w:val="both"/>
        <w:rPr>
          <w:rFonts w:ascii="Arial Narrow" w:hAnsi="Arial Narrow" w:cstheme="minorHAnsi"/>
          <w:bCs/>
        </w:rPr>
      </w:pPr>
      <w:r w:rsidRPr="005D5176">
        <w:rPr>
          <w:rFonts w:ascii="Arial Narrow" w:hAnsi="Arial Narrow" w:cstheme="minorHAnsi"/>
          <w:bCs/>
        </w:rPr>
        <w:t xml:space="preserve">Markasını kırtasiye, reklam, tanıtım veya benzeri materyallerde kullanabilir. TÜRKAK Akreditasyon </w:t>
      </w:r>
    </w:p>
    <w:p w14:paraId="18958423" w14:textId="77777777" w:rsidR="00250508" w:rsidRPr="005D5176" w:rsidRDefault="00250508" w:rsidP="00250508">
      <w:pPr>
        <w:tabs>
          <w:tab w:val="left" w:pos="284"/>
        </w:tabs>
        <w:suppressAutoHyphens/>
        <w:spacing w:line="360" w:lineRule="auto"/>
        <w:ind w:right="10"/>
        <w:jc w:val="both"/>
        <w:rPr>
          <w:rFonts w:ascii="Arial Narrow" w:hAnsi="Arial Narrow" w:cstheme="minorHAnsi"/>
          <w:bCs/>
        </w:rPr>
      </w:pPr>
      <w:r w:rsidRPr="005D5176">
        <w:rPr>
          <w:rFonts w:ascii="Arial Narrow" w:hAnsi="Arial Narrow" w:cstheme="minorHAnsi"/>
          <w:bCs/>
        </w:rPr>
        <w:t>Markası akredite edilmiş belgelendirme kuruluşunun veya belgelendirme programının markası ile ilişkili olacak şekilde kullanılmalıdır.</w:t>
      </w:r>
    </w:p>
    <w:p w14:paraId="3AFB02D0" w14:textId="77777777" w:rsidR="00250508" w:rsidRPr="005D5176" w:rsidRDefault="00250508" w:rsidP="00250508">
      <w:pPr>
        <w:tabs>
          <w:tab w:val="left" w:pos="284"/>
        </w:tabs>
        <w:suppressAutoHyphens/>
        <w:spacing w:line="360" w:lineRule="auto"/>
        <w:ind w:right="10"/>
        <w:jc w:val="both"/>
        <w:rPr>
          <w:rFonts w:ascii="Arial Narrow" w:hAnsi="Arial Narrow" w:cstheme="minorHAnsi"/>
          <w:bCs/>
        </w:rPr>
      </w:pPr>
      <w:r w:rsidRPr="005D5176">
        <w:rPr>
          <w:rFonts w:ascii="Arial Narrow" w:hAnsi="Arial Narrow" w:cstheme="minorHAnsi"/>
          <w:bCs/>
        </w:rPr>
        <w:t xml:space="preserve">h) Antetli kağıtlarda kullanılan TÜRKAK Akreditasyon Markası, bu Rehberde belirtilen ve elektronik ortamda uygunluk değerlendirme kuruluşuna iletilen formatla uyuşmalıdır. TÜRKAK Akreditasyon </w:t>
      </w:r>
    </w:p>
    <w:p w14:paraId="4AA7C612" w14:textId="77777777" w:rsidR="00250508" w:rsidRPr="005D5176" w:rsidRDefault="00250508" w:rsidP="00250508">
      <w:pPr>
        <w:tabs>
          <w:tab w:val="left" w:pos="284"/>
        </w:tabs>
        <w:suppressAutoHyphens/>
        <w:spacing w:line="360" w:lineRule="auto"/>
        <w:ind w:right="10"/>
        <w:jc w:val="both"/>
        <w:rPr>
          <w:rFonts w:ascii="Arial Narrow" w:hAnsi="Arial Narrow" w:cstheme="minorHAnsi"/>
          <w:bCs/>
        </w:rPr>
      </w:pPr>
      <w:r w:rsidRPr="005D5176">
        <w:rPr>
          <w:rFonts w:ascii="Arial Narrow" w:hAnsi="Arial Narrow" w:cstheme="minorHAnsi"/>
          <w:bCs/>
        </w:rPr>
        <w:t>Markası akredite kuruluşun logosundan daha ön planda olmamalıdır.</w:t>
      </w:r>
    </w:p>
    <w:p w14:paraId="21667895" w14:textId="77777777" w:rsidR="00250508" w:rsidRPr="005D5176" w:rsidRDefault="00250508" w:rsidP="00250508">
      <w:pPr>
        <w:tabs>
          <w:tab w:val="left" w:pos="284"/>
        </w:tabs>
        <w:suppressAutoHyphens/>
        <w:spacing w:line="360" w:lineRule="auto"/>
        <w:ind w:right="10"/>
        <w:jc w:val="both"/>
        <w:rPr>
          <w:rFonts w:ascii="Arial Narrow" w:hAnsi="Arial Narrow" w:cstheme="minorHAnsi"/>
          <w:bCs/>
        </w:rPr>
      </w:pPr>
      <w:r w:rsidRPr="005D5176">
        <w:rPr>
          <w:rFonts w:ascii="Arial Narrow" w:hAnsi="Arial Narrow" w:cstheme="minorHAnsi"/>
          <w:bCs/>
        </w:rPr>
        <w:t>i) TÜRKAK Akreditasyon Markası akredite kuruluşun personeli için bastırılan kartvizitler üzerinde kullanılamaz. Kartvizitler üzerinde kuruluşun akreditasyonuna ilişkin hiçbir atıfta bulunulamaz. Elektronik postalarda kullanılan imza/kartvizitler de bu kapsamda değerlendirilmektedir.</w:t>
      </w:r>
    </w:p>
    <w:p w14:paraId="732CB003" w14:textId="77777777" w:rsidR="00250508" w:rsidRPr="005D5176" w:rsidRDefault="00250508" w:rsidP="00250508">
      <w:pPr>
        <w:tabs>
          <w:tab w:val="left" w:pos="284"/>
        </w:tabs>
        <w:suppressAutoHyphens/>
        <w:spacing w:line="360" w:lineRule="auto"/>
        <w:ind w:right="10"/>
        <w:jc w:val="both"/>
        <w:rPr>
          <w:rFonts w:ascii="Arial Narrow" w:hAnsi="Arial Narrow" w:cstheme="minorHAnsi"/>
          <w:bCs/>
        </w:rPr>
      </w:pPr>
      <w:r w:rsidRPr="005D5176">
        <w:rPr>
          <w:rFonts w:ascii="Arial Narrow" w:hAnsi="Arial Narrow" w:cstheme="minorHAnsi"/>
          <w:bCs/>
        </w:rPr>
        <w:t>j) Akredite kuruluş üzerinde TÜRKAK Akreditasyon Markasını kullanacağı her tür malzemeyi (</w:t>
      </w:r>
      <w:proofErr w:type="spellStart"/>
      <w:proofErr w:type="gramStart"/>
      <w:r w:rsidRPr="005D5176">
        <w:rPr>
          <w:rFonts w:ascii="Arial Narrow" w:hAnsi="Arial Narrow" w:cstheme="minorHAnsi"/>
          <w:bCs/>
        </w:rPr>
        <w:t>kırtasiye,vs</w:t>
      </w:r>
      <w:proofErr w:type="spellEnd"/>
      <w:r w:rsidRPr="005D5176">
        <w:rPr>
          <w:rFonts w:ascii="Arial Narrow" w:hAnsi="Arial Narrow" w:cstheme="minorHAnsi"/>
          <w:bCs/>
        </w:rPr>
        <w:t>.</w:t>
      </w:r>
      <w:proofErr w:type="gramEnd"/>
      <w:r w:rsidRPr="005D5176">
        <w:rPr>
          <w:rFonts w:ascii="Arial Narrow" w:hAnsi="Arial Narrow" w:cstheme="minorHAnsi"/>
          <w:bCs/>
        </w:rPr>
        <w:t xml:space="preserve">) kullanıma almadan önce, ilgili materyale ilişkin olarak TÜRKAK’ </w:t>
      </w:r>
      <w:proofErr w:type="spellStart"/>
      <w:r w:rsidRPr="005D5176">
        <w:rPr>
          <w:rFonts w:ascii="Arial Narrow" w:hAnsi="Arial Narrow" w:cstheme="minorHAnsi"/>
          <w:bCs/>
        </w:rPr>
        <w:t>ın</w:t>
      </w:r>
      <w:proofErr w:type="spellEnd"/>
      <w:r w:rsidRPr="005D5176">
        <w:rPr>
          <w:rFonts w:ascii="Arial Narrow" w:hAnsi="Arial Narrow" w:cstheme="minorHAnsi"/>
          <w:bCs/>
        </w:rPr>
        <w:t xml:space="preserve"> onayını almalıdır.</w:t>
      </w:r>
    </w:p>
    <w:p w14:paraId="146952A9" w14:textId="77777777" w:rsidR="00250508" w:rsidRPr="005D5176" w:rsidRDefault="00250508" w:rsidP="00250508">
      <w:pPr>
        <w:tabs>
          <w:tab w:val="left" w:pos="284"/>
        </w:tabs>
        <w:suppressAutoHyphens/>
        <w:spacing w:line="360" w:lineRule="auto"/>
        <w:ind w:right="10"/>
        <w:jc w:val="both"/>
        <w:rPr>
          <w:rFonts w:ascii="Arial Narrow" w:hAnsi="Arial Narrow" w:cstheme="minorHAnsi"/>
          <w:bCs/>
        </w:rPr>
      </w:pPr>
      <w:r w:rsidRPr="005D5176">
        <w:rPr>
          <w:rFonts w:ascii="Arial Narrow" w:hAnsi="Arial Narrow" w:cstheme="minorHAnsi"/>
          <w:bCs/>
        </w:rPr>
        <w:t>k) TÜRKAK Akreditasyon Markaları binaların veya bayrakların üzerinde kullanılmamalıdır.</w:t>
      </w:r>
    </w:p>
    <w:p w14:paraId="2794E2B4" w14:textId="77777777" w:rsidR="00250508" w:rsidRDefault="00250508" w:rsidP="00250508">
      <w:pPr>
        <w:tabs>
          <w:tab w:val="left" w:pos="284"/>
        </w:tabs>
        <w:suppressAutoHyphens/>
        <w:spacing w:line="360" w:lineRule="auto"/>
        <w:ind w:right="10"/>
        <w:jc w:val="both"/>
        <w:rPr>
          <w:rFonts w:ascii="Arial Narrow" w:hAnsi="Arial Narrow" w:cstheme="minorHAnsi"/>
          <w:bCs/>
        </w:rPr>
      </w:pPr>
      <w:r w:rsidRPr="005D5176">
        <w:rPr>
          <w:rFonts w:ascii="Arial Narrow" w:hAnsi="Arial Narrow" w:cstheme="minorHAnsi"/>
          <w:bCs/>
        </w:rPr>
        <w:t>l) TÜRKAK Akreditasyon Markası akredite uygunluk değerlendirme kuruluşunun binasının iç duvarlarında, kapılarında veya fuarlardaki tanıtım stantlarında kullanılabilir</w:t>
      </w:r>
      <w:r>
        <w:rPr>
          <w:rFonts w:ascii="Arial Narrow" w:hAnsi="Arial Narrow" w:cstheme="minorHAnsi"/>
          <w:bCs/>
        </w:rPr>
        <w:t>.</w:t>
      </w:r>
    </w:p>
    <w:p w14:paraId="15C9EDE8" w14:textId="46240C32" w:rsidR="00250508" w:rsidRPr="005D5176" w:rsidRDefault="00250508" w:rsidP="00250508">
      <w:pPr>
        <w:tabs>
          <w:tab w:val="left" w:pos="284"/>
        </w:tabs>
        <w:suppressAutoHyphens/>
        <w:spacing w:line="360" w:lineRule="auto"/>
        <w:ind w:right="10"/>
        <w:jc w:val="both"/>
        <w:rPr>
          <w:rFonts w:ascii="Arial Narrow" w:hAnsi="Arial Narrow" w:cstheme="minorHAnsi"/>
          <w:bCs/>
        </w:rPr>
      </w:pPr>
      <w:r w:rsidRPr="005D5176">
        <w:rPr>
          <w:rFonts w:ascii="Arial Narrow" w:hAnsi="Arial Narrow" w:cstheme="minorHAnsi"/>
          <w:bCs/>
        </w:rPr>
        <w:t xml:space="preserve">m) </w:t>
      </w:r>
      <w:proofErr w:type="spellStart"/>
      <w:r w:rsidR="004C0889">
        <w:rPr>
          <w:rFonts w:ascii="Arial Narrow" w:hAnsi="Arial Narrow" w:cstheme="minorHAnsi"/>
          <w:bCs/>
        </w:rPr>
        <w:t>AnkaTheraHub</w:t>
      </w:r>
      <w:proofErr w:type="spellEnd"/>
      <w:r w:rsidR="004C0889">
        <w:rPr>
          <w:rFonts w:ascii="Arial Narrow" w:hAnsi="Arial Narrow" w:cstheme="minorHAnsi"/>
          <w:bCs/>
        </w:rPr>
        <w:t xml:space="preserve"> Laboratuvarı</w:t>
      </w:r>
      <w:r w:rsidRPr="005D5176">
        <w:rPr>
          <w:rFonts w:ascii="Arial Narrow" w:hAnsi="Arial Narrow" w:cstheme="minorHAnsi"/>
          <w:bCs/>
        </w:rPr>
        <w:t xml:space="preserve"> logosunun TÜRKAK akreditasyon markası </w:t>
      </w:r>
      <w:proofErr w:type="gramStart"/>
      <w:r w:rsidRPr="005D5176">
        <w:rPr>
          <w:rFonts w:ascii="Arial Narrow" w:hAnsi="Arial Narrow" w:cstheme="minorHAnsi"/>
          <w:bCs/>
        </w:rPr>
        <w:t>ile birlikte</w:t>
      </w:r>
      <w:proofErr w:type="gramEnd"/>
      <w:r w:rsidRPr="005D5176">
        <w:rPr>
          <w:rFonts w:ascii="Arial Narrow" w:hAnsi="Arial Narrow" w:cstheme="minorHAnsi"/>
          <w:bCs/>
        </w:rPr>
        <w:t xml:space="preserve"> kullanımı T</w:t>
      </w:r>
      <w:r w:rsidR="004E2187">
        <w:rPr>
          <w:rFonts w:ascii="Arial Narrow" w:hAnsi="Arial Narrow" w:cstheme="minorHAnsi"/>
          <w:bCs/>
        </w:rPr>
        <w:t>ÜRKAK</w:t>
      </w:r>
      <w:r w:rsidRPr="005D5176">
        <w:rPr>
          <w:rFonts w:ascii="Arial Narrow" w:hAnsi="Arial Narrow" w:cstheme="minorHAnsi"/>
          <w:bCs/>
        </w:rPr>
        <w:t xml:space="preserve"> Rehberi R.10.06 TÜRKAK Akreditasyon Markasının Akredite Kuruluşlarca Kullanılmasına İlişkin </w:t>
      </w:r>
      <w:r w:rsidR="004E2187" w:rsidRPr="005D5176">
        <w:rPr>
          <w:rFonts w:ascii="Arial Narrow" w:hAnsi="Arial Narrow" w:cstheme="minorHAnsi"/>
          <w:bCs/>
        </w:rPr>
        <w:t>Şartlar’ da</w:t>
      </w:r>
      <w:r w:rsidRPr="005D5176">
        <w:rPr>
          <w:rFonts w:ascii="Arial Narrow" w:hAnsi="Arial Narrow" w:cstheme="minorHAnsi"/>
          <w:bCs/>
        </w:rPr>
        <w:t xml:space="preserve"> belirtilen kurallara göre yapılır.</w:t>
      </w:r>
    </w:p>
    <w:p w14:paraId="7EB8A0F0" w14:textId="77777777" w:rsidR="00250508" w:rsidRDefault="00250508" w:rsidP="00250508">
      <w:pPr>
        <w:pStyle w:val="ListeParagraf"/>
        <w:tabs>
          <w:tab w:val="left" w:pos="284"/>
        </w:tabs>
        <w:suppressAutoHyphens/>
        <w:spacing w:line="360" w:lineRule="auto"/>
        <w:ind w:left="0" w:right="10"/>
        <w:jc w:val="both"/>
        <w:rPr>
          <w:rFonts w:ascii="Arial Narrow" w:hAnsi="Arial Narrow" w:cstheme="minorHAnsi"/>
          <w:b/>
          <w:sz w:val="24"/>
          <w:szCs w:val="24"/>
        </w:rPr>
      </w:pPr>
    </w:p>
    <w:p w14:paraId="0C031838" w14:textId="77777777" w:rsidR="00250508" w:rsidRPr="00D55455" w:rsidRDefault="00250508" w:rsidP="00250508">
      <w:pPr>
        <w:pStyle w:val="ListeParagraf"/>
        <w:numPr>
          <w:ilvl w:val="0"/>
          <w:numId w:val="5"/>
        </w:numPr>
        <w:tabs>
          <w:tab w:val="left" w:pos="284"/>
        </w:tabs>
        <w:suppressAutoHyphens/>
        <w:spacing w:line="360" w:lineRule="auto"/>
        <w:ind w:left="0" w:right="10" w:firstLine="0"/>
        <w:jc w:val="both"/>
        <w:rPr>
          <w:rFonts w:ascii="Arial Narrow" w:hAnsi="Arial Narrow" w:cstheme="minorHAnsi"/>
          <w:b/>
          <w:sz w:val="24"/>
          <w:szCs w:val="24"/>
        </w:rPr>
      </w:pPr>
      <w:r w:rsidRPr="00D55455">
        <w:rPr>
          <w:rFonts w:ascii="Arial Narrow" w:hAnsi="Arial Narrow" w:cstheme="minorHAnsi"/>
          <w:b/>
          <w:sz w:val="24"/>
          <w:szCs w:val="24"/>
        </w:rPr>
        <w:t>İLGİLİ DOKÜMANLAR</w:t>
      </w:r>
    </w:p>
    <w:p w14:paraId="6DC4C7BA" w14:textId="77777777" w:rsidR="00250508" w:rsidRPr="005D5176" w:rsidRDefault="00250508" w:rsidP="00250508">
      <w:pPr>
        <w:tabs>
          <w:tab w:val="left" w:pos="284"/>
        </w:tabs>
        <w:spacing w:line="360" w:lineRule="auto"/>
        <w:jc w:val="both"/>
        <w:rPr>
          <w:rFonts w:ascii="Arial Narrow" w:hAnsi="Arial Narrow" w:cstheme="minorHAnsi"/>
          <w:lang w:eastAsia="ar-SA"/>
        </w:rPr>
      </w:pPr>
      <w:r w:rsidRPr="005D5176">
        <w:rPr>
          <w:rFonts w:ascii="Arial Narrow" w:hAnsi="Arial Narrow" w:cstheme="minorHAnsi"/>
          <w:lang w:eastAsia="ar-SA"/>
        </w:rPr>
        <w:t>R10-06 TÜRKAK Akreditasyon Markasının Akredite Kuruluşlarca Kullanılmasına İlişkin Şartlar</w:t>
      </w:r>
    </w:p>
    <w:p w14:paraId="312F0AEE" w14:textId="77777777" w:rsidR="00250508" w:rsidRPr="005D5176" w:rsidRDefault="00250508" w:rsidP="00250508">
      <w:pPr>
        <w:tabs>
          <w:tab w:val="left" w:pos="284"/>
        </w:tabs>
        <w:spacing w:line="360" w:lineRule="auto"/>
        <w:jc w:val="both"/>
        <w:rPr>
          <w:rFonts w:ascii="Arial Narrow" w:hAnsi="Arial Narrow" w:cstheme="minorHAnsi"/>
          <w:lang w:eastAsia="ar-SA"/>
        </w:rPr>
      </w:pPr>
      <w:r w:rsidRPr="005D5176">
        <w:rPr>
          <w:rFonts w:ascii="Arial Narrow" w:hAnsi="Arial Narrow" w:cstheme="minorHAnsi"/>
          <w:lang w:eastAsia="ar-SA"/>
        </w:rPr>
        <w:t>R 20-18 TÜRKAK Markalı Deney Raporları ve Kalibrasyon Sertifikalarına İlişkin Rehber</w:t>
      </w:r>
    </w:p>
    <w:p w14:paraId="37F26C86" w14:textId="52AD19C7" w:rsidR="004C0889" w:rsidRDefault="004C0889" w:rsidP="004C0889">
      <w:pPr>
        <w:tabs>
          <w:tab w:val="left" w:pos="284"/>
        </w:tabs>
        <w:spacing w:line="360" w:lineRule="auto"/>
        <w:jc w:val="both"/>
        <w:rPr>
          <w:rFonts w:ascii="Arial Narrow" w:hAnsi="Arial Narrow" w:cstheme="minorHAnsi"/>
          <w:lang w:eastAsia="ar-SA"/>
        </w:rPr>
      </w:pPr>
      <w:r w:rsidRPr="004C0889">
        <w:rPr>
          <w:rFonts w:ascii="Arial Narrow" w:hAnsi="Arial Narrow" w:cstheme="minorHAnsi"/>
          <w:bCs/>
        </w:rPr>
        <w:t>ATH.</w:t>
      </w:r>
      <w:r>
        <w:rPr>
          <w:rFonts w:ascii="Arial Narrow" w:hAnsi="Arial Narrow" w:cstheme="minorHAnsi"/>
          <w:bCs/>
        </w:rPr>
        <w:t>PR.</w:t>
      </w:r>
      <w:r w:rsidRPr="004C0889">
        <w:rPr>
          <w:rFonts w:ascii="Arial Narrow" w:hAnsi="Arial Narrow" w:cstheme="minorHAnsi"/>
          <w:lang w:eastAsia="ar-SA"/>
        </w:rPr>
        <w:t xml:space="preserve">16 Sonuçların Rapor Haline Getirilmesi ve Yayımlanması Prosedürü </w:t>
      </w:r>
    </w:p>
    <w:p w14:paraId="7DDBABBC" w14:textId="4D016252" w:rsidR="004C0889" w:rsidRDefault="004C0889" w:rsidP="004C0889">
      <w:pPr>
        <w:tabs>
          <w:tab w:val="left" w:pos="284"/>
        </w:tabs>
        <w:spacing w:line="360" w:lineRule="auto"/>
        <w:jc w:val="both"/>
        <w:rPr>
          <w:rFonts w:ascii="Arial Narrow" w:hAnsi="Arial Narrow" w:cstheme="minorHAnsi"/>
          <w:bCs/>
        </w:rPr>
      </w:pPr>
      <w:r w:rsidRPr="004C0889">
        <w:rPr>
          <w:rFonts w:ascii="Arial Narrow" w:hAnsi="Arial Narrow" w:cstheme="minorHAnsi"/>
          <w:bCs/>
        </w:rPr>
        <w:t xml:space="preserve">ATH.FR.173 </w:t>
      </w:r>
      <w:proofErr w:type="spellStart"/>
      <w:r w:rsidRPr="004C0889">
        <w:rPr>
          <w:rFonts w:ascii="Arial Narrow" w:hAnsi="Arial Narrow" w:cstheme="minorHAnsi"/>
          <w:bCs/>
        </w:rPr>
        <w:t>Genomiks</w:t>
      </w:r>
      <w:proofErr w:type="spellEnd"/>
      <w:r w:rsidRPr="004C0889">
        <w:rPr>
          <w:rFonts w:ascii="Arial Narrow" w:hAnsi="Arial Narrow" w:cstheme="minorHAnsi"/>
          <w:bCs/>
        </w:rPr>
        <w:t xml:space="preserve"> Rapor</w:t>
      </w:r>
      <w:r>
        <w:rPr>
          <w:rFonts w:ascii="Arial Narrow" w:hAnsi="Arial Narrow" w:cstheme="minorHAnsi"/>
          <w:bCs/>
        </w:rPr>
        <w:t xml:space="preserve"> </w:t>
      </w:r>
      <w:r w:rsidRPr="004C0889">
        <w:rPr>
          <w:rFonts w:ascii="Arial Narrow" w:hAnsi="Arial Narrow" w:cstheme="minorHAnsi"/>
          <w:bCs/>
        </w:rPr>
        <w:t>Formu</w:t>
      </w:r>
    </w:p>
    <w:p w14:paraId="677B92E1" w14:textId="48F2ADA6" w:rsidR="005C56E7" w:rsidRPr="00250508" w:rsidRDefault="004C0889" w:rsidP="00250508">
      <w:r w:rsidRPr="004C0889">
        <w:rPr>
          <w:rFonts w:ascii="Arial Narrow" w:hAnsi="Arial Narrow" w:cstheme="minorHAnsi"/>
          <w:bCs/>
        </w:rPr>
        <w:t>ATH.FR.135 Patoloji Rapor</w:t>
      </w:r>
      <w:r>
        <w:rPr>
          <w:rFonts w:ascii="Arial Narrow" w:hAnsi="Arial Narrow" w:cstheme="minorHAnsi"/>
          <w:bCs/>
        </w:rPr>
        <w:t xml:space="preserve"> </w:t>
      </w:r>
      <w:r w:rsidRPr="004C0889">
        <w:rPr>
          <w:rFonts w:ascii="Arial Narrow" w:hAnsi="Arial Narrow" w:cstheme="minorHAnsi"/>
          <w:bCs/>
        </w:rPr>
        <w:t>Formu</w:t>
      </w:r>
    </w:p>
    <w:sectPr w:rsidR="005C56E7" w:rsidRPr="00250508" w:rsidSect="00C83E1E">
      <w:headerReference w:type="default" r:id="rId8"/>
      <w:pgSz w:w="11906" w:h="16838"/>
      <w:pgMar w:top="1440" w:right="1080" w:bottom="1440" w:left="1080" w:header="708" w:footer="2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B075B" w14:textId="77777777" w:rsidR="003F1205" w:rsidRDefault="003F1205" w:rsidP="00AD2C5E">
      <w:r>
        <w:separator/>
      </w:r>
    </w:p>
  </w:endnote>
  <w:endnote w:type="continuationSeparator" w:id="0">
    <w:p w14:paraId="3A760C27" w14:textId="77777777" w:rsidR="003F1205" w:rsidRDefault="003F1205" w:rsidP="00AD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48F38" w14:textId="77777777" w:rsidR="003F1205" w:rsidRDefault="003F1205" w:rsidP="00AD2C5E">
      <w:r>
        <w:separator/>
      </w:r>
    </w:p>
  </w:footnote>
  <w:footnote w:type="continuationSeparator" w:id="0">
    <w:p w14:paraId="2AFCB448" w14:textId="77777777" w:rsidR="003F1205" w:rsidRDefault="003F1205" w:rsidP="00AD2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68"/>
      <w:gridCol w:w="3817"/>
      <w:gridCol w:w="2027"/>
      <w:gridCol w:w="1624"/>
    </w:tblGrid>
    <w:tr w:rsidR="00C83E1E" w:rsidRPr="00C83E1E" w14:paraId="4630BA8F" w14:textId="77777777" w:rsidTr="00C83E1E">
      <w:trPr>
        <w:trHeight w:val="349"/>
      </w:trPr>
      <w:tc>
        <w:tcPr>
          <w:tcW w:w="1165" w:type="pct"/>
          <w:vMerge w:val="restart"/>
          <w:vAlign w:val="center"/>
        </w:tcPr>
        <w:p w14:paraId="4465E663" w14:textId="77777777" w:rsidR="00C83E1E" w:rsidRPr="00C83E1E" w:rsidRDefault="00C83E1E" w:rsidP="00C83E1E">
          <w:pPr>
            <w:spacing w:before="120" w:after="120"/>
            <w:ind w:right="141"/>
            <w:jc w:val="both"/>
            <w:rPr>
              <w:rFonts w:ascii="Arial Narrow" w:hAnsi="Arial Narrow"/>
              <w:b/>
            </w:rPr>
          </w:pPr>
          <w:r w:rsidRPr="00C83E1E">
            <w:rPr>
              <w:rFonts w:ascii="Arial Narrow" w:hAnsi="Arial Narrow"/>
              <w:noProof/>
            </w:rPr>
            <w:drawing>
              <wp:anchor distT="0" distB="0" distL="0" distR="0" simplePos="0" relativeHeight="251659264" behindDoc="1" locked="0" layoutInCell="1" hidden="0" allowOverlap="1" wp14:anchorId="3B1A77C2" wp14:editId="01712C91">
                <wp:simplePos x="0" y="0"/>
                <wp:positionH relativeFrom="column">
                  <wp:posOffset>-8251</wp:posOffset>
                </wp:positionH>
                <wp:positionV relativeFrom="paragraph">
                  <wp:posOffset>-6982</wp:posOffset>
                </wp:positionV>
                <wp:extent cx="1203960" cy="487680"/>
                <wp:effectExtent l="0" t="0" r="0" b="0"/>
                <wp:wrapNone/>
                <wp:docPr id="1207103853" name="image4.jpg" descr="metin, yazı tipi, ekran görüntüsü, grafik içeren bir resim&#10;&#10;Yapay zeka tarafından oluşturulan içerik yanlış olabilir."/>
                <wp:cNvGraphicFramePr/>
                <a:graphic xmlns:a="http://schemas.openxmlformats.org/drawingml/2006/main">
                  <a:graphicData uri="http://schemas.openxmlformats.org/drawingml/2006/picture">
                    <pic:pic xmlns:pic="http://schemas.openxmlformats.org/drawingml/2006/picture">
                      <pic:nvPicPr>
                        <pic:cNvPr id="0" name="image4.jpg" descr="metin, yazı tipi, ekran görüntüsü, grafik içeren bir resim&#10;&#10;Yapay zeka tarafından oluşturulan içerik yanlış olabilir."/>
                        <pic:cNvPicPr preferRelativeResize="0"/>
                      </pic:nvPicPr>
                      <pic:blipFill>
                        <a:blip r:embed="rId1"/>
                        <a:srcRect/>
                        <a:stretch>
                          <a:fillRect/>
                        </a:stretch>
                      </pic:blipFill>
                      <pic:spPr>
                        <a:xfrm>
                          <a:off x="0" y="0"/>
                          <a:ext cx="1203960" cy="487680"/>
                        </a:xfrm>
                        <a:prstGeom prst="rect">
                          <a:avLst/>
                        </a:prstGeom>
                        <a:ln/>
                      </pic:spPr>
                    </pic:pic>
                  </a:graphicData>
                </a:graphic>
              </wp:anchor>
            </w:drawing>
          </w:r>
        </w:p>
      </w:tc>
      <w:tc>
        <w:tcPr>
          <w:tcW w:w="1960" w:type="pct"/>
          <w:vMerge w:val="restart"/>
          <w:vAlign w:val="center"/>
        </w:tcPr>
        <w:p w14:paraId="1444417A" w14:textId="77777777" w:rsidR="00C83E1E" w:rsidRPr="00C83E1E" w:rsidRDefault="00C83E1E" w:rsidP="00C83E1E">
          <w:pPr>
            <w:spacing w:before="120" w:after="120"/>
            <w:ind w:right="141"/>
            <w:jc w:val="center"/>
            <w:rPr>
              <w:rFonts w:ascii="Arial Narrow" w:hAnsi="Arial Narrow"/>
              <w:b/>
            </w:rPr>
          </w:pPr>
          <w:bookmarkStart w:id="2" w:name="_heading=h.8qwwag1tapmo" w:colFirst="0" w:colLast="0"/>
          <w:bookmarkEnd w:id="2"/>
          <w:proofErr w:type="spellStart"/>
          <w:r w:rsidRPr="00C83E1E">
            <w:rPr>
              <w:rFonts w:ascii="Arial Narrow" w:hAnsi="Arial Narrow"/>
              <w:b/>
            </w:rPr>
            <w:t>AnkaTheraHub</w:t>
          </w:r>
          <w:proofErr w:type="spellEnd"/>
          <w:r w:rsidRPr="00C83E1E">
            <w:rPr>
              <w:rFonts w:ascii="Arial Narrow" w:hAnsi="Arial Narrow"/>
              <w:b/>
            </w:rPr>
            <w:t xml:space="preserve"> Laboratuvarı</w:t>
          </w:r>
        </w:p>
      </w:tc>
      <w:tc>
        <w:tcPr>
          <w:tcW w:w="1041" w:type="pct"/>
          <w:vAlign w:val="center"/>
        </w:tcPr>
        <w:p w14:paraId="1990B32C" w14:textId="77777777" w:rsidR="00C83E1E" w:rsidRPr="00C83E1E" w:rsidRDefault="00C83E1E" w:rsidP="00C83E1E">
          <w:pPr>
            <w:spacing w:before="120" w:after="120"/>
            <w:ind w:right="141"/>
            <w:jc w:val="both"/>
            <w:rPr>
              <w:rFonts w:ascii="Arial Narrow" w:hAnsi="Arial Narrow"/>
              <w:b/>
              <w:sz w:val="18"/>
              <w:szCs w:val="18"/>
            </w:rPr>
          </w:pPr>
          <w:r w:rsidRPr="00C83E1E">
            <w:rPr>
              <w:rFonts w:ascii="Arial Narrow" w:hAnsi="Arial Narrow"/>
              <w:b/>
              <w:sz w:val="18"/>
              <w:szCs w:val="18"/>
            </w:rPr>
            <w:t>Doküman No</w:t>
          </w:r>
        </w:p>
      </w:tc>
      <w:tc>
        <w:tcPr>
          <w:tcW w:w="834" w:type="pct"/>
          <w:vAlign w:val="center"/>
        </w:tcPr>
        <w:p w14:paraId="5F366E42" w14:textId="2D70EB88" w:rsidR="00C83E1E" w:rsidRPr="00C83E1E" w:rsidRDefault="004C0889" w:rsidP="00C83E1E">
          <w:pPr>
            <w:spacing w:before="120" w:after="120"/>
            <w:ind w:right="141"/>
            <w:jc w:val="both"/>
            <w:rPr>
              <w:rFonts w:ascii="Arial Narrow" w:hAnsi="Arial Narrow"/>
              <w:b/>
              <w:sz w:val="18"/>
              <w:szCs w:val="18"/>
            </w:rPr>
          </w:pPr>
          <w:r w:rsidRPr="004C0889">
            <w:rPr>
              <w:rFonts w:ascii="Arial Narrow" w:hAnsi="Arial Narrow"/>
              <w:b/>
              <w:sz w:val="18"/>
              <w:szCs w:val="18"/>
            </w:rPr>
            <w:t>ATH.TL.25</w:t>
          </w:r>
        </w:p>
      </w:tc>
    </w:tr>
    <w:tr w:rsidR="00C83E1E" w:rsidRPr="00C83E1E" w14:paraId="59816F25" w14:textId="77777777" w:rsidTr="00C83E1E">
      <w:tc>
        <w:tcPr>
          <w:tcW w:w="1165" w:type="pct"/>
          <w:vMerge/>
          <w:vAlign w:val="center"/>
        </w:tcPr>
        <w:p w14:paraId="5671DEF5" w14:textId="77777777" w:rsidR="00C83E1E" w:rsidRPr="00C83E1E" w:rsidRDefault="00C83E1E" w:rsidP="00C83E1E">
          <w:pPr>
            <w:widowControl w:val="0"/>
            <w:pBdr>
              <w:top w:val="nil"/>
              <w:left w:val="nil"/>
              <w:bottom w:val="nil"/>
              <w:right w:val="nil"/>
              <w:between w:val="nil"/>
            </w:pBdr>
            <w:spacing w:line="276" w:lineRule="auto"/>
            <w:rPr>
              <w:rFonts w:ascii="Arial Narrow" w:hAnsi="Arial Narrow"/>
              <w:b/>
              <w:sz w:val="18"/>
              <w:szCs w:val="18"/>
            </w:rPr>
          </w:pPr>
        </w:p>
      </w:tc>
      <w:tc>
        <w:tcPr>
          <w:tcW w:w="1960" w:type="pct"/>
          <w:vMerge/>
          <w:vAlign w:val="center"/>
        </w:tcPr>
        <w:p w14:paraId="69834321" w14:textId="77777777" w:rsidR="00C83E1E" w:rsidRPr="00C83E1E" w:rsidRDefault="00C83E1E" w:rsidP="00C83E1E">
          <w:pPr>
            <w:widowControl w:val="0"/>
            <w:pBdr>
              <w:top w:val="nil"/>
              <w:left w:val="nil"/>
              <w:bottom w:val="nil"/>
              <w:right w:val="nil"/>
              <w:between w:val="nil"/>
            </w:pBdr>
            <w:spacing w:line="276" w:lineRule="auto"/>
            <w:rPr>
              <w:rFonts w:ascii="Arial Narrow" w:hAnsi="Arial Narrow"/>
              <w:b/>
              <w:sz w:val="18"/>
              <w:szCs w:val="18"/>
            </w:rPr>
          </w:pPr>
        </w:p>
      </w:tc>
      <w:tc>
        <w:tcPr>
          <w:tcW w:w="1041" w:type="pct"/>
          <w:vAlign w:val="center"/>
        </w:tcPr>
        <w:p w14:paraId="6BB338EE" w14:textId="77777777" w:rsidR="00C83E1E" w:rsidRPr="00C83E1E" w:rsidRDefault="00C83E1E" w:rsidP="00C83E1E">
          <w:pPr>
            <w:spacing w:before="120" w:after="120"/>
            <w:ind w:right="141"/>
            <w:jc w:val="both"/>
            <w:rPr>
              <w:rFonts w:ascii="Arial Narrow" w:hAnsi="Arial Narrow"/>
              <w:b/>
              <w:sz w:val="18"/>
              <w:szCs w:val="18"/>
            </w:rPr>
          </w:pPr>
          <w:r w:rsidRPr="00C83E1E">
            <w:rPr>
              <w:rFonts w:ascii="Arial Narrow" w:hAnsi="Arial Narrow"/>
              <w:b/>
              <w:sz w:val="18"/>
              <w:szCs w:val="18"/>
            </w:rPr>
            <w:t>Yayın Tarihi</w:t>
          </w:r>
        </w:p>
      </w:tc>
      <w:tc>
        <w:tcPr>
          <w:tcW w:w="834" w:type="pct"/>
          <w:vAlign w:val="center"/>
        </w:tcPr>
        <w:p w14:paraId="559BEA89" w14:textId="77777777" w:rsidR="00C83E1E" w:rsidRPr="00C83E1E" w:rsidRDefault="00C83E1E" w:rsidP="00C83E1E">
          <w:pPr>
            <w:spacing w:before="120" w:after="120"/>
            <w:ind w:right="141"/>
            <w:rPr>
              <w:rFonts w:ascii="Arial Narrow" w:hAnsi="Arial Narrow"/>
              <w:b/>
              <w:sz w:val="18"/>
              <w:szCs w:val="18"/>
            </w:rPr>
          </w:pPr>
          <w:r w:rsidRPr="00C83E1E">
            <w:rPr>
              <w:rFonts w:ascii="Arial Narrow" w:hAnsi="Arial Narrow"/>
              <w:b/>
              <w:sz w:val="18"/>
              <w:szCs w:val="18"/>
            </w:rPr>
            <w:t>03.02.2025</w:t>
          </w:r>
        </w:p>
      </w:tc>
    </w:tr>
    <w:tr w:rsidR="00C83E1E" w:rsidRPr="00C83E1E" w14:paraId="1CD7FC05" w14:textId="77777777" w:rsidTr="00C83E1E">
      <w:tc>
        <w:tcPr>
          <w:tcW w:w="1165" w:type="pct"/>
          <w:vMerge/>
          <w:vAlign w:val="center"/>
        </w:tcPr>
        <w:p w14:paraId="5591D56D" w14:textId="77777777" w:rsidR="00C83E1E" w:rsidRPr="00C83E1E" w:rsidRDefault="00C83E1E" w:rsidP="00C83E1E">
          <w:pPr>
            <w:widowControl w:val="0"/>
            <w:pBdr>
              <w:top w:val="nil"/>
              <w:left w:val="nil"/>
              <w:bottom w:val="nil"/>
              <w:right w:val="nil"/>
              <w:between w:val="nil"/>
            </w:pBdr>
            <w:spacing w:line="276" w:lineRule="auto"/>
            <w:rPr>
              <w:rFonts w:ascii="Arial Narrow" w:hAnsi="Arial Narrow"/>
              <w:b/>
              <w:sz w:val="18"/>
              <w:szCs w:val="18"/>
            </w:rPr>
          </w:pPr>
        </w:p>
      </w:tc>
      <w:tc>
        <w:tcPr>
          <w:tcW w:w="1960" w:type="pct"/>
          <w:vMerge w:val="restart"/>
          <w:vAlign w:val="center"/>
        </w:tcPr>
        <w:p w14:paraId="56B5A185" w14:textId="3ADE5714" w:rsidR="00C83E1E" w:rsidRPr="00C83E1E" w:rsidRDefault="00250508" w:rsidP="00C83E1E">
          <w:pPr>
            <w:spacing w:before="120" w:after="120"/>
            <w:ind w:right="141"/>
            <w:jc w:val="center"/>
            <w:rPr>
              <w:rFonts w:ascii="Arial Narrow" w:hAnsi="Arial Narrow"/>
              <w:b/>
            </w:rPr>
          </w:pPr>
          <w:proofErr w:type="spellStart"/>
          <w:r w:rsidRPr="00250508">
            <w:rPr>
              <w:rFonts w:ascii="Arial Narrow" w:eastAsia="Arial Narrow" w:hAnsi="Arial Narrow" w:cs="Arial Narrow"/>
              <w:b/>
            </w:rPr>
            <w:t>Türkak</w:t>
          </w:r>
          <w:proofErr w:type="spellEnd"/>
          <w:r w:rsidRPr="00250508">
            <w:rPr>
              <w:rFonts w:ascii="Arial Narrow" w:eastAsia="Arial Narrow" w:hAnsi="Arial Narrow" w:cs="Arial Narrow"/>
              <w:b/>
            </w:rPr>
            <w:t xml:space="preserve"> Marka ve Logo Kullanım Talimatı</w:t>
          </w:r>
        </w:p>
      </w:tc>
      <w:tc>
        <w:tcPr>
          <w:tcW w:w="1041" w:type="pct"/>
          <w:vAlign w:val="center"/>
        </w:tcPr>
        <w:p w14:paraId="11024CE0" w14:textId="77777777" w:rsidR="00C83E1E" w:rsidRPr="00C83E1E" w:rsidRDefault="00C83E1E" w:rsidP="00C83E1E">
          <w:pPr>
            <w:spacing w:before="120" w:after="120"/>
            <w:ind w:right="141"/>
            <w:jc w:val="both"/>
            <w:rPr>
              <w:rFonts w:ascii="Arial Narrow" w:hAnsi="Arial Narrow"/>
              <w:b/>
              <w:sz w:val="18"/>
              <w:szCs w:val="18"/>
            </w:rPr>
          </w:pPr>
          <w:r w:rsidRPr="00C83E1E">
            <w:rPr>
              <w:rFonts w:ascii="Arial Narrow" w:hAnsi="Arial Narrow"/>
              <w:b/>
              <w:sz w:val="18"/>
              <w:szCs w:val="18"/>
            </w:rPr>
            <w:t>Revizyon No/Tarihi</w:t>
          </w:r>
        </w:p>
      </w:tc>
      <w:tc>
        <w:tcPr>
          <w:tcW w:w="834" w:type="pct"/>
          <w:vAlign w:val="center"/>
        </w:tcPr>
        <w:p w14:paraId="204BF3E3" w14:textId="77777777" w:rsidR="00C83E1E" w:rsidRPr="00C83E1E" w:rsidRDefault="00C83E1E" w:rsidP="00C83E1E">
          <w:pPr>
            <w:spacing w:before="120" w:after="120"/>
            <w:ind w:right="141"/>
            <w:jc w:val="both"/>
            <w:rPr>
              <w:rFonts w:ascii="Arial Narrow" w:hAnsi="Arial Narrow"/>
              <w:b/>
              <w:sz w:val="18"/>
              <w:szCs w:val="18"/>
            </w:rPr>
          </w:pPr>
          <w:r w:rsidRPr="00C83E1E">
            <w:rPr>
              <w:rFonts w:ascii="Arial Narrow" w:hAnsi="Arial Narrow"/>
              <w:b/>
              <w:sz w:val="18"/>
              <w:szCs w:val="18"/>
            </w:rPr>
            <w:t>00/00.00.0000</w:t>
          </w:r>
        </w:p>
      </w:tc>
    </w:tr>
    <w:tr w:rsidR="00C83E1E" w:rsidRPr="00C83E1E" w14:paraId="21C5C4C5" w14:textId="77777777" w:rsidTr="00C83E1E">
      <w:tc>
        <w:tcPr>
          <w:tcW w:w="1165" w:type="pct"/>
          <w:vMerge/>
          <w:vAlign w:val="center"/>
        </w:tcPr>
        <w:p w14:paraId="24EC1A45" w14:textId="77777777" w:rsidR="00C83E1E" w:rsidRPr="00C83E1E" w:rsidRDefault="00C83E1E" w:rsidP="00C83E1E">
          <w:pPr>
            <w:widowControl w:val="0"/>
            <w:pBdr>
              <w:top w:val="nil"/>
              <w:left w:val="nil"/>
              <w:bottom w:val="nil"/>
              <w:right w:val="nil"/>
              <w:between w:val="nil"/>
            </w:pBdr>
            <w:spacing w:line="276" w:lineRule="auto"/>
            <w:rPr>
              <w:rFonts w:ascii="Arial Narrow" w:hAnsi="Arial Narrow"/>
              <w:b/>
              <w:sz w:val="18"/>
              <w:szCs w:val="18"/>
            </w:rPr>
          </w:pPr>
        </w:p>
      </w:tc>
      <w:tc>
        <w:tcPr>
          <w:tcW w:w="1960" w:type="pct"/>
          <w:vMerge/>
          <w:vAlign w:val="center"/>
        </w:tcPr>
        <w:p w14:paraId="10B8835D" w14:textId="77777777" w:rsidR="00C83E1E" w:rsidRPr="00C83E1E" w:rsidRDefault="00C83E1E" w:rsidP="00C83E1E">
          <w:pPr>
            <w:widowControl w:val="0"/>
            <w:pBdr>
              <w:top w:val="nil"/>
              <w:left w:val="nil"/>
              <w:bottom w:val="nil"/>
              <w:right w:val="nil"/>
              <w:between w:val="nil"/>
            </w:pBdr>
            <w:spacing w:line="276" w:lineRule="auto"/>
            <w:rPr>
              <w:rFonts w:ascii="Arial Narrow" w:hAnsi="Arial Narrow"/>
              <w:b/>
              <w:sz w:val="18"/>
              <w:szCs w:val="18"/>
            </w:rPr>
          </w:pPr>
        </w:p>
      </w:tc>
      <w:tc>
        <w:tcPr>
          <w:tcW w:w="1041" w:type="pct"/>
          <w:vAlign w:val="center"/>
        </w:tcPr>
        <w:p w14:paraId="11944667" w14:textId="77777777" w:rsidR="00C83E1E" w:rsidRPr="00C83E1E" w:rsidRDefault="00C83E1E" w:rsidP="00C83E1E">
          <w:pPr>
            <w:spacing w:before="120" w:after="120"/>
            <w:ind w:right="141"/>
            <w:jc w:val="both"/>
            <w:rPr>
              <w:rFonts w:ascii="Arial Narrow" w:hAnsi="Arial Narrow"/>
              <w:b/>
              <w:sz w:val="18"/>
              <w:szCs w:val="18"/>
            </w:rPr>
          </w:pPr>
          <w:r w:rsidRPr="00C83E1E">
            <w:rPr>
              <w:rFonts w:ascii="Arial Narrow" w:hAnsi="Arial Narrow"/>
              <w:b/>
              <w:sz w:val="18"/>
              <w:szCs w:val="18"/>
            </w:rPr>
            <w:t>Doküman No</w:t>
          </w:r>
        </w:p>
      </w:tc>
      <w:tc>
        <w:tcPr>
          <w:tcW w:w="834" w:type="pct"/>
          <w:vAlign w:val="center"/>
        </w:tcPr>
        <w:p w14:paraId="005D9911" w14:textId="77777777" w:rsidR="00C83E1E" w:rsidRPr="00C83E1E" w:rsidRDefault="00C83E1E" w:rsidP="00C83E1E">
          <w:pPr>
            <w:spacing w:before="120" w:after="120"/>
            <w:ind w:right="141"/>
            <w:jc w:val="both"/>
            <w:rPr>
              <w:rFonts w:ascii="Arial Narrow" w:hAnsi="Arial Narrow"/>
              <w:b/>
              <w:sz w:val="18"/>
              <w:szCs w:val="18"/>
            </w:rPr>
          </w:pPr>
          <w:r w:rsidRPr="00C83E1E">
            <w:rPr>
              <w:rFonts w:ascii="Arial Narrow" w:hAnsi="Arial Narrow"/>
              <w:b/>
              <w:sz w:val="18"/>
              <w:szCs w:val="18"/>
            </w:rPr>
            <w:fldChar w:fldCharType="begin"/>
          </w:r>
          <w:r w:rsidRPr="00C83E1E">
            <w:rPr>
              <w:rFonts w:ascii="Arial Narrow" w:hAnsi="Arial Narrow"/>
              <w:b/>
              <w:sz w:val="18"/>
              <w:szCs w:val="18"/>
            </w:rPr>
            <w:instrText>PAGE</w:instrText>
          </w:r>
          <w:r w:rsidRPr="00C83E1E">
            <w:rPr>
              <w:rFonts w:ascii="Arial Narrow" w:hAnsi="Arial Narrow"/>
              <w:b/>
              <w:sz w:val="18"/>
              <w:szCs w:val="18"/>
            </w:rPr>
            <w:fldChar w:fldCharType="separate"/>
          </w:r>
          <w:r w:rsidRPr="00C83E1E">
            <w:rPr>
              <w:rFonts w:ascii="Arial Narrow" w:hAnsi="Arial Narrow"/>
              <w:b/>
              <w:noProof/>
              <w:sz w:val="18"/>
              <w:szCs w:val="18"/>
            </w:rPr>
            <w:t>1</w:t>
          </w:r>
          <w:r w:rsidRPr="00C83E1E">
            <w:rPr>
              <w:rFonts w:ascii="Arial Narrow" w:hAnsi="Arial Narrow"/>
              <w:b/>
              <w:sz w:val="18"/>
              <w:szCs w:val="18"/>
            </w:rPr>
            <w:fldChar w:fldCharType="end"/>
          </w:r>
          <w:r w:rsidRPr="00C83E1E">
            <w:rPr>
              <w:rFonts w:ascii="Arial Narrow" w:hAnsi="Arial Narrow"/>
              <w:b/>
              <w:sz w:val="18"/>
              <w:szCs w:val="18"/>
            </w:rPr>
            <w:t xml:space="preserve"> / </w:t>
          </w:r>
          <w:r w:rsidRPr="00C83E1E">
            <w:rPr>
              <w:rFonts w:ascii="Arial Narrow" w:hAnsi="Arial Narrow"/>
              <w:b/>
              <w:sz w:val="18"/>
              <w:szCs w:val="18"/>
            </w:rPr>
            <w:fldChar w:fldCharType="begin"/>
          </w:r>
          <w:r w:rsidRPr="00C83E1E">
            <w:rPr>
              <w:rFonts w:ascii="Arial Narrow" w:hAnsi="Arial Narrow"/>
              <w:b/>
              <w:sz w:val="18"/>
              <w:szCs w:val="18"/>
            </w:rPr>
            <w:instrText>NUMPAGES</w:instrText>
          </w:r>
          <w:r w:rsidRPr="00C83E1E">
            <w:rPr>
              <w:rFonts w:ascii="Arial Narrow" w:hAnsi="Arial Narrow"/>
              <w:b/>
              <w:sz w:val="18"/>
              <w:szCs w:val="18"/>
            </w:rPr>
            <w:fldChar w:fldCharType="separate"/>
          </w:r>
          <w:r w:rsidRPr="00C83E1E">
            <w:rPr>
              <w:rFonts w:ascii="Arial Narrow" w:hAnsi="Arial Narrow"/>
              <w:b/>
              <w:noProof/>
              <w:sz w:val="18"/>
              <w:szCs w:val="18"/>
            </w:rPr>
            <w:t>2</w:t>
          </w:r>
          <w:r w:rsidRPr="00C83E1E">
            <w:rPr>
              <w:rFonts w:ascii="Arial Narrow" w:hAnsi="Arial Narrow"/>
              <w:b/>
              <w:sz w:val="18"/>
              <w:szCs w:val="18"/>
            </w:rPr>
            <w:fldChar w:fldCharType="end"/>
          </w:r>
        </w:p>
      </w:tc>
    </w:tr>
  </w:tbl>
  <w:p w14:paraId="7FFD06CF" w14:textId="77777777" w:rsidR="00357C1C" w:rsidRDefault="00357C1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C2EAF"/>
    <w:multiLevelType w:val="multilevel"/>
    <w:tmpl w:val="72EC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E71B6"/>
    <w:multiLevelType w:val="multilevel"/>
    <w:tmpl w:val="98127BA8"/>
    <w:lvl w:ilvl="0">
      <w:start w:val="1"/>
      <w:numFmt w:val="decimal"/>
      <w:lvlText w:val="%1."/>
      <w:lvlJc w:val="left"/>
      <w:pPr>
        <w:ind w:left="720" w:hanging="360"/>
      </w:pPr>
      <w:rPr>
        <w:rFonts w:hint="default"/>
        <w:b/>
        <w:bCs/>
      </w:rPr>
    </w:lvl>
    <w:lvl w:ilvl="1">
      <w:start w:val="1"/>
      <w:numFmt w:val="decimal"/>
      <w:isLgl/>
      <w:lvlText w:val="%1.%2"/>
      <w:lvlJc w:val="left"/>
      <w:pPr>
        <w:ind w:left="1260" w:hanging="720"/>
      </w:pPr>
      <w:rPr>
        <w:rFonts w:hint="default"/>
      </w:rPr>
    </w:lvl>
    <w:lvl w:ilvl="2">
      <w:start w:val="2"/>
      <w:numFmt w:val="decimal"/>
      <w:isLgl/>
      <w:lvlText w:val="%1.%2.%3"/>
      <w:lvlJc w:val="left"/>
      <w:pPr>
        <w:ind w:left="1440" w:hanging="720"/>
      </w:pPr>
      <w:rPr>
        <w:rFonts w:hint="default"/>
        <w:b/>
        <w:bCs/>
      </w:rPr>
    </w:lvl>
    <w:lvl w:ilvl="3">
      <w:start w:val="1"/>
      <w:numFmt w:val="decimal"/>
      <w:isLgl/>
      <w:lvlText w:val="%1.%2.%3.%4"/>
      <w:lvlJc w:val="left"/>
      <w:pPr>
        <w:ind w:left="198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780" w:hanging="216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243F4F87"/>
    <w:multiLevelType w:val="multilevel"/>
    <w:tmpl w:val="58E4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31737E"/>
    <w:multiLevelType w:val="multilevel"/>
    <w:tmpl w:val="0B2E39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F01425B"/>
    <w:multiLevelType w:val="multilevel"/>
    <w:tmpl w:val="9DEE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2558204">
    <w:abstractNumId w:val="2"/>
  </w:num>
  <w:num w:numId="2" w16cid:durableId="951714284">
    <w:abstractNumId w:val="4"/>
  </w:num>
  <w:num w:numId="3" w16cid:durableId="469058398">
    <w:abstractNumId w:val="0"/>
  </w:num>
  <w:num w:numId="4" w16cid:durableId="1011106328">
    <w:abstractNumId w:val="3"/>
  </w:num>
  <w:num w:numId="5" w16cid:durableId="164720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C5E"/>
    <w:rsid w:val="00087E40"/>
    <w:rsid w:val="000F0E6B"/>
    <w:rsid w:val="001071D1"/>
    <w:rsid w:val="001829E3"/>
    <w:rsid w:val="0024164A"/>
    <w:rsid w:val="00250508"/>
    <w:rsid w:val="00256953"/>
    <w:rsid w:val="00260E64"/>
    <w:rsid w:val="002758F6"/>
    <w:rsid w:val="00357C1C"/>
    <w:rsid w:val="003A1874"/>
    <w:rsid w:val="003E233A"/>
    <w:rsid w:val="003F1205"/>
    <w:rsid w:val="00406E00"/>
    <w:rsid w:val="004572BA"/>
    <w:rsid w:val="004C0889"/>
    <w:rsid w:val="004D1F45"/>
    <w:rsid w:val="004D7684"/>
    <w:rsid w:val="004E2187"/>
    <w:rsid w:val="00546809"/>
    <w:rsid w:val="005C56E7"/>
    <w:rsid w:val="0063583E"/>
    <w:rsid w:val="007D5243"/>
    <w:rsid w:val="008362EB"/>
    <w:rsid w:val="008C6D18"/>
    <w:rsid w:val="009625E0"/>
    <w:rsid w:val="00964023"/>
    <w:rsid w:val="00965AB2"/>
    <w:rsid w:val="00A3455B"/>
    <w:rsid w:val="00A77F43"/>
    <w:rsid w:val="00AB6848"/>
    <w:rsid w:val="00AD2C5E"/>
    <w:rsid w:val="00B26695"/>
    <w:rsid w:val="00B573F0"/>
    <w:rsid w:val="00C00359"/>
    <w:rsid w:val="00C83E1E"/>
    <w:rsid w:val="00D41253"/>
    <w:rsid w:val="00D5395F"/>
    <w:rsid w:val="00DD4E5A"/>
    <w:rsid w:val="00E2286C"/>
    <w:rsid w:val="00F35EE3"/>
    <w:rsid w:val="00F37608"/>
    <w:rsid w:val="00F43543"/>
    <w:rsid w:val="00F544EB"/>
    <w:rsid w:val="00F84D93"/>
    <w:rsid w:val="00FB5E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D56D8"/>
  <w15:docId w15:val="{ABF67E99-A489-4F65-9F2E-24796B0C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88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AD2C5E"/>
    <w:pPr>
      <w:tabs>
        <w:tab w:val="center" w:pos="4536"/>
        <w:tab w:val="right" w:pos="9072"/>
      </w:tabs>
    </w:pPr>
  </w:style>
  <w:style w:type="character" w:customStyle="1" w:styleId="stBilgiChar">
    <w:name w:val="Üst Bilgi Char"/>
    <w:basedOn w:val="VarsaylanParagrafYazTipi"/>
    <w:link w:val="stBilgi"/>
    <w:uiPriority w:val="99"/>
    <w:rsid w:val="00AD2C5E"/>
    <w:rPr>
      <w:rFonts w:ascii="Times New Roman" w:eastAsia="Times New Roman" w:hAnsi="Times New Roman" w:cs="Times New Roman"/>
      <w:sz w:val="24"/>
      <w:szCs w:val="24"/>
      <w:lang w:eastAsia="tr-TR"/>
    </w:rPr>
  </w:style>
  <w:style w:type="table" w:styleId="TabloKlavuzu">
    <w:name w:val="Table Grid"/>
    <w:basedOn w:val="NormalTablo"/>
    <w:uiPriority w:val="59"/>
    <w:rsid w:val="00AD2C5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D2C5E"/>
    <w:rPr>
      <w:rFonts w:ascii="Tahoma" w:hAnsi="Tahoma" w:cs="Tahoma"/>
      <w:sz w:val="16"/>
      <w:szCs w:val="16"/>
    </w:rPr>
  </w:style>
  <w:style w:type="character" w:customStyle="1" w:styleId="BalonMetniChar">
    <w:name w:val="Balon Metni Char"/>
    <w:basedOn w:val="VarsaylanParagrafYazTipi"/>
    <w:link w:val="BalonMetni"/>
    <w:uiPriority w:val="99"/>
    <w:semiHidden/>
    <w:rsid w:val="00AD2C5E"/>
    <w:rPr>
      <w:rFonts w:ascii="Tahoma" w:eastAsia="Times New Roman" w:hAnsi="Tahoma" w:cs="Tahoma"/>
      <w:sz w:val="16"/>
      <w:szCs w:val="16"/>
      <w:lang w:eastAsia="tr-TR"/>
    </w:rPr>
  </w:style>
  <w:style w:type="paragraph" w:styleId="AltBilgi">
    <w:name w:val="footer"/>
    <w:basedOn w:val="Normal"/>
    <w:link w:val="AltBilgiChar"/>
    <w:uiPriority w:val="99"/>
    <w:unhideWhenUsed/>
    <w:rsid w:val="00AD2C5E"/>
    <w:pPr>
      <w:tabs>
        <w:tab w:val="center" w:pos="4536"/>
        <w:tab w:val="right" w:pos="9072"/>
      </w:tabs>
    </w:pPr>
  </w:style>
  <w:style w:type="character" w:customStyle="1" w:styleId="AltBilgiChar">
    <w:name w:val="Alt Bilgi Char"/>
    <w:basedOn w:val="VarsaylanParagrafYazTipi"/>
    <w:link w:val="AltBilgi"/>
    <w:uiPriority w:val="99"/>
    <w:rsid w:val="00AD2C5E"/>
    <w:rPr>
      <w:rFonts w:ascii="Times New Roman" w:eastAsia="Times New Roman" w:hAnsi="Times New Roman" w:cs="Times New Roman"/>
      <w:sz w:val="24"/>
      <w:szCs w:val="24"/>
      <w:lang w:eastAsia="tr-TR"/>
    </w:rPr>
  </w:style>
  <w:style w:type="character" w:styleId="Gl">
    <w:name w:val="Strong"/>
    <w:basedOn w:val="VarsaylanParagrafYazTipi"/>
    <w:qFormat/>
    <w:rsid w:val="00AD2C5E"/>
    <w:rPr>
      <w:b/>
      <w:bCs/>
    </w:rPr>
  </w:style>
  <w:style w:type="paragraph" w:styleId="ListeParagraf">
    <w:name w:val="List Paragraph"/>
    <w:basedOn w:val="Normal"/>
    <w:uiPriority w:val="34"/>
    <w:qFormat/>
    <w:rsid w:val="00250508"/>
    <w:pPr>
      <w:ind w:left="708"/>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16025">
      <w:bodyDiv w:val="1"/>
      <w:marLeft w:val="0"/>
      <w:marRight w:val="0"/>
      <w:marTop w:val="0"/>
      <w:marBottom w:val="0"/>
      <w:divBdr>
        <w:top w:val="none" w:sz="0" w:space="0" w:color="auto"/>
        <w:left w:val="none" w:sz="0" w:space="0" w:color="auto"/>
        <w:bottom w:val="none" w:sz="0" w:space="0" w:color="auto"/>
        <w:right w:val="none" w:sz="0" w:space="0" w:color="auto"/>
      </w:divBdr>
    </w:div>
    <w:div w:id="183136404">
      <w:bodyDiv w:val="1"/>
      <w:marLeft w:val="0"/>
      <w:marRight w:val="0"/>
      <w:marTop w:val="0"/>
      <w:marBottom w:val="0"/>
      <w:divBdr>
        <w:top w:val="none" w:sz="0" w:space="0" w:color="auto"/>
        <w:left w:val="none" w:sz="0" w:space="0" w:color="auto"/>
        <w:bottom w:val="none" w:sz="0" w:space="0" w:color="auto"/>
        <w:right w:val="none" w:sz="0" w:space="0" w:color="auto"/>
      </w:divBdr>
    </w:div>
    <w:div w:id="69331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4DACD-CC45-4716-8FEA-51218B508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5</Pages>
  <Words>1357</Words>
  <Characters>7740</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Yonca Birlik</dc:creator>
  <cp:lastModifiedBy>Gülden Ortagenç Gümüş</cp:lastModifiedBy>
  <cp:revision>4</cp:revision>
  <cp:lastPrinted>2023-04-03T14:16:00Z</cp:lastPrinted>
  <dcterms:created xsi:type="dcterms:W3CDTF">2026-05-12T23:09:00Z</dcterms:created>
  <dcterms:modified xsi:type="dcterms:W3CDTF">2026-05-14T06:50:00Z</dcterms:modified>
</cp:coreProperties>
</file>